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EC02" w14:textId="77777777" w:rsidR="000035FB" w:rsidRDefault="00000000">
      <w:pPr>
        <w:pBdr>
          <w:top w:val="single" w:sz="12" w:space="2" w:color="000000"/>
          <w:left w:val="single" w:sz="12" w:space="2" w:color="000000"/>
          <w:bottom w:val="single" w:sz="12" w:space="2" w:color="000000"/>
          <w:right w:val="single" w:sz="12" w:space="2" w:color="000000"/>
        </w:pBdr>
        <w:shd w:val="clear" w:color="auto" w:fill="6D9EEB"/>
        <w:jc w:val="center"/>
        <w:rPr>
          <w:b/>
          <w:sz w:val="24"/>
          <w:szCs w:val="24"/>
        </w:rPr>
      </w:pPr>
      <w:r>
        <w:rPr>
          <w:b/>
          <w:sz w:val="24"/>
          <w:szCs w:val="24"/>
        </w:rPr>
        <w:t xml:space="preserve">Programación Didáctica para el CFGM como </w:t>
      </w:r>
      <w:r>
        <w:rPr>
          <w:b/>
          <w:sz w:val="24"/>
          <w:szCs w:val="24"/>
        </w:rPr>
        <w:br/>
        <w:t>“Guía en el Medio Natural y de Tiempo Libre”</w:t>
      </w:r>
    </w:p>
    <w:p w14:paraId="0A2D0F87" w14:textId="77777777" w:rsidR="000035FB" w:rsidRDefault="000035FB">
      <w:pPr>
        <w:rPr>
          <w:b/>
          <w:sz w:val="24"/>
          <w:szCs w:val="24"/>
        </w:rPr>
      </w:pPr>
    </w:p>
    <w:p w14:paraId="1B916040" w14:textId="77777777" w:rsidR="00953274" w:rsidRPr="00953274" w:rsidRDefault="00000000">
      <w:pPr>
        <w:rPr>
          <w:b/>
          <w:color w:val="6FA8DC"/>
          <w:sz w:val="32"/>
          <w:szCs w:val="32"/>
        </w:rPr>
      </w:pPr>
      <w:r w:rsidRPr="00953274">
        <w:rPr>
          <w:b/>
          <w:color w:val="6FA8DC"/>
          <w:sz w:val="32"/>
          <w:szCs w:val="32"/>
        </w:rPr>
        <w:t xml:space="preserve">Módulo Profesional: Guía en el medio natural acuático. </w:t>
      </w:r>
    </w:p>
    <w:p w14:paraId="7DB958D3" w14:textId="3EBAB3D2" w:rsidR="000035FB" w:rsidRPr="00953274" w:rsidRDefault="00000000">
      <w:pPr>
        <w:rPr>
          <w:color w:val="6FA8DC"/>
          <w:sz w:val="32"/>
          <w:szCs w:val="32"/>
        </w:rPr>
      </w:pPr>
      <w:r w:rsidRPr="00953274">
        <w:rPr>
          <w:b/>
          <w:color w:val="6FA8DC"/>
          <w:sz w:val="32"/>
          <w:szCs w:val="32"/>
        </w:rPr>
        <w:t xml:space="preserve">Código: 1338. </w:t>
      </w:r>
      <w:r w:rsidRPr="00953274">
        <w:rPr>
          <w:b/>
          <w:color w:val="6FA8DC"/>
          <w:sz w:val="32"/>
          <w:szCs w:val="32"/>
        </w:rPr>
        <w:br/>
      </w:r>
    </w:p>
    <w:p w14:paraId="4A918BFD" w14:textId="476B5107" w:rsidR="000035FB" w:rsidRDefault="00000000">
      <w:pPr>
        <w:rPr>
          <w:sz w:val="24"/>
          <w:szCs w:val="24"/>
        </w:rPr>
      </w:pPr>
      <w:r>
        <w:rPr>
          <w:b/>
          <w:sz w:val="24"/>
          <w:szCs w:val="24"/>
        </w:rPr>
        <w:t>Duración:</w:t>
      </w:r>
      <w:r>
        <w:rPr>
          <w:sz w:val="24"/>
          <w:szCs w:val="24"/>
        </w:rPr>
        <w:t xml:space="preserve"> 1</w:t>
      </w:r>
      <w:r w:rsidR="00953274">
        <w:rPr>
          <w:sz w:val="24"/>
          <w:szCs w:val="24"/>
        </w:rPr>
        <w:t>7</w:t>
      </w:r>
      <w:r>
        <w:rPr>
          <w:sz w:val="24"/>
          <w:szCs w:val="24"/>
        </w:rPr>
        <w:t xml:space="preserve">5 horas (5 horas semanales).  </w:t>
      </w:r>
    </w:p>
    <w:p w14:paraId="4CB45422" w14:textId="27934F4F" w:rsidR="000035FB" w:rsidRDefault="00000000">
      <w:pPr>
        <w:rPr>
          <w:sz w:val="24"/>
          <w:szCs w:val="24"/>
        </w:rPr>
      </w:pPr>
      <w:r>
        <w:rPr>
          <w:b/>
          <w:sz w:val="24"/>
          <w:szCs w:val="24"/>
        </w:rPr>
        <w:t>Profesorado:</w:t>
      </w:r>
      <w:r>
        <w:rPr>
          <w:sz w:val="24"/>
          <w:szCs w:val="24"/>
        </w:rPr>
        <w:t xml:space="preserve"> </w:t>
      </w:r>
      <w:r w:rsidR="00953274">
        <w:rPr>
          <w:sz w:val="24"/>
          <w:szCs w:val="24"/>
        </w:rPr>
        <w:t>Pablo Merino Jiménez-</w:t>
      </w:r>
      <w:proofErr w:type="spellStart"/>
      <w:r w:rsidR="00953274">
        <w:rPr>
          <w:sz w:val="24"/>
          <w:szCs w:val="24"/>
        </w:rPr>
        <w:t>Casquet</w:t>
      </w:r>
      <w:proofErr w:type="spellEnd"/>
      <w:r w:rsidR="00953274">
        <w:rPr>
          <w:sz w:val="24"/>
          <w:szCs w:val="24"/>
        </w:rPr>
        <w:t xml:space="preserve"> y </w:t>
      </w:r>
      <w:r w:rsidR="000906ED">
        <w:rPr>
          <w:sz w:val="24"/>
          <w:szCs w:val="24"/>
        </w:rPr>
        <w:t>José María Sánchez Garrido</w:t>
      </w:r>
      <w:r w:rsidR="00953274">
        <w:rPr>
          <w:sz w:val="24"/>
          <w:szCs w:val="24"/>
        </w:rPr>
        <w:t>.</w:t>
      </w:r>
    </w:p>
    <w:p w14:paraId="3D0C736B" w14:textId="77777777" w:rsidR="000035FB" w:rsidRDefault="00000000">
      <w:pPr>
        <w:rPr>
          <w:sz w:val="28"/>
          <w:szCs w:val="28"/>
        </w:rPr>
      </w:pPr>
      <w:r>
        <w:rPr>
          <w:sz w:val="28"/>
          <w:szCs w:val="28"/>
        </w:rPr>
        <w:t xml:space="preserve"> </w:t>
      </w:r>
    </w:p>
    <w:p w14:paraId="21B4AC43" w14:textId="77777777" w:rsidR="000035FB" w:rsidRDefault="00000000">
      <w:pPr>
        <w:numPr>
          <w:ilvl w:val="0"/>
          <w:numId w:val="5"/>
        </w:numPr>
        <w:rPr>
          <w:b/>
          <w:sz w:val="24"/>
          <w:szCs w:val="24"/>
        </w:rPr>
      </w:pPr>
      <w:r>
        <w:rPr>
          <w:b/>
          <w:sz w:val="24"/>
          <w:szCs w:val="24"/>
        </w:rPr>
        <w:t>Introducción:</w:t>
      </w:r>
    </w:p>
    <w:p w14:paraId="2B413865" w14:textId="77777777" w:rsidR="000035FB" w:rsidRDefault="00000000">
      <w:pPr>
        <w:rPr>
          <w:sz w:val="20"/>
          <w:szCs w:val="20"/>
        </w:rPr>
      </w:pPr>
      <w:r>
        <w:rPr>
          <w:sz w:val="20"/>
          <w:szCs w:val="20"/>
        </w:rPr>
        <w:t xml:space="preserve"> </w:t>
      </w:r>
    </w:p>
    <w:p w14:paraId="001D3B0F" w14:textId="77777777" w:rsidR="000035FB" w:rsidRDefault="00000000">
      <w:pPr>
        <w:jc w:val="both"/>
        <w:rPr>
          <w:sz w:val="20"/>
          <w:szCs w:val="20"/>
        </w:rPr>
      </w:pPr>
      <w:r>
        <w:rPr>
          <w:sz w:val="20"/>
          <w:szCs w:val="20"/>
        </w:rPr>
        <w:t xml:space="preserve">        </w:t>
      </w:r>
      <w:r>
        <w:rPr>
          <w:sz w:val="20"/>
          <w:szCs w:val="20"/>
        </w:rPr>
        <w:tab/>
        <w:t xml:space="preserve">La Orden de 20 de diciembre de 2021, por la que se desarrolla el currículo correspondiente al título de Técnico en Guía en el Medio Natural y de Tiempo Libre en Andalucía, regula este módulo profesional novedoso que responde el requerimiento real que el sector del turismo activo hace. </w:t>
      </w:r>
    </w:p>
    <w:p w14:paraId="7C6F630C" w14:textId="77777777" w:rsidR="000035FB" w:rsidRDefault="00000000">
      <w:pPr>
        <w:jc w:val="both"/>
        <w:rPr>
          <w:sz w:val="20"/>
          <w:szCs w:val="20"/>
        </w:rPr>
      </w:pPr>
      <w:r>
        <w:rPr>
          <w:sz w:val="20"/>
          <w:szCs w:val="20"/>
        </w:rPr>
        <w:br/>
      </w:r>
      <w:r>
        <w:rPr>
          <w:sz w:val="20"/>
          <w:szCs w:val="20"/>
        </w:rPr>
        <w:tab/>
        <w:t xml:space="preserve">Este módulo profesional contiene formación necesaria para monitorizar el uso de embarcaciones pequeñas de recreo en entornos controlados y para guiar a usuarios en itinerarios acuáticos en condiciones de seguridad y respeto al medio ambiente, adaptándose a los usuarios, consiguiendo su satisfacción y la calidad del servicio dentro de los límites de coste previstos. </w:t>
      </w:r>
      <w:r>
        <w:rPr>
          <w:sz w:val="20"/>
          <w:szCs w:val="20"/>
        </w:rPr>
        <w:br/>
      </w:r>
    </w:p>
    <w:p w14:paraId="7E7DC20A" w14:textId="77777777" w:rsidR="00DA7217" w:rsidRDefault="00000000" w:rsidP="00DA7217">
      <w:pPr>
        <w:ind w:firstLine="720"/>
        <w:jc w:val="both"/>
        <w:rPr>
          <w:sz w:val="20"/>
          <w:szCs w:val="20"/>
        </w:rPr>
      </w:pPr>
      <w:r>
        <w:rPr>
          <w:sz w:val="20"/>
          <w:szCs w:val="20"/>
        </w:rPr>
        <w:t>Desarrolla su actividad profesional en el ámbito de actividades deportivo-recreativas en la naturaleza y turismo activo, deportivo o de aventura en las áreas de organización, desarrollo, seguimiento y evaluación de itinerarios en embarcaciones por el medio natural acuático para todo tipo</w:t>
      </w:r>
      <w:r w:rsidR="00DA7217">
        <w:rPr>
          <w:sz w:val="20"/>
          <w:szCs w:val="20"/>
        </w:rPr>
        <w:t xml:space="preserve"> de </w:t>
      </w:r>
      <w:r>
        <w:rPr>
          <w:sz w:val="20"/>
          <w:szCs w:val="20"/>
        </w:rPr>
        <w:t xml:space="preserve">usuario. </w:t>
      </w:r>
    </w:p>
    <w:p w14:paraId="511E062B" w14:textId="7F5D474F" w:rsidR="00DA7217" w:rsidRDefault="00000000" w:rsidP="00DA7217">
      <w:pPr>
        <w:ind w:firstLine="720"/>
        <w:jc w:val="both"/>
        <w:rPr>
          <w:sz w:val="20"/>
          <w:szCs w:val="20"/>
        </w:rPr>
      </w:pPr>
      <w:r>
        <w:rPr>
          <w:sz w:val="20"/>
          <w:szCs w:val="20"/>
        </w:rPr>
        <w:t xml:space="preserve">La formación del módulo contribuye a alcanzar los </w:t>
      </w:r>
      <w:r>
        <w:rPr>
          <w:b/>
          <w:sz w:val="20"/>
          <w:szCs w:val="20"/>
        </w:rPr>
        <w:t>objetivos generales</w:t>
      </w:r>
      <w:r>
        <w:rPr>
          <w:sz w:val="20"/>
          <w:szCs w:val="20"/>
        </w:rPr>
        <w:t xml:space="preserve"> del ciclo formativo que se</w:t>
      </w:r>
      <w:r w:rsidR="00DA7217">
        <w:rPr>
          <w:sz w:val="20"/>
          <w:szCs w:val="20"/>
        </w:rPr>
        <w:t xml:space="preserve"> </w:t>
      </w:r>
      <w:r>
        <w:rPr>
          <w:sz w:val="20"/>
          <w:szCs w:val="20"/>
        </w:rPr>
        <w:t>relacionan</w:t>
      </w:r>
      <w:r w:rsidR="00DA7217">
        <w:rPr>
          <w:sz w:val="20"/>
          <w:szCs w:val="20"/>
        </w:rPr>
        <w:t xml:space="preserve"> </w:t>
      </w:r>
      <w:r>
        <w:rPr>
          <w:sz w:val="20"/>
          <w:szCs w:val="20"/>
        </w:rPr>
        <w:t>a</w:t>
      </w:r>
      <w:r w:rsidR="00DA7217">
        <w:rPr>
          <w:sz w:val="20"/>
          <w:szCs w:val="20"/>
        </w:rPr>
        <w:t xml:space="preserve"> </w:t>
      </w:r>
      <w:r>
        <w:rPr>
          <w:sz w:val="20"/>
          <w:szCs w:val="20"/>
        </w:rPr>
        <w:t>continuación:</w:t>
      </w:r>
    </w:p>
    <w:p w14:paraId="6B87ABC6" w14:textId="3885923E" w:rsidR="000035FB" w:rsidRDefault="00000000" w:rsidP="00DA7217">
      <w:pPr>
        <w:ind w:firstLine="720"/>
        <w:jc w:val="both"/>
        <w:rPr>
          <w:sz w:val="20"/>
          <w:szCs w:val="20"/>
        </w:rPr>
      </w:pPr>
      <w:r>
        <w:rPr>
          <w:sz w:val="20"/>
          <w:szCs w:val="20"/>
        </w:rPr>
        <w:t xml:space="preserve"> </w:t>
      </w:r>
    </w:p>
    <w:p w14:paraId="4ED5C74F" w14:textId="77777777" w:rsidR="000035FB" w:rsidRPr="00DA7217" w:rsidRDefault="00000000">
      <w:pPr>
        <w:ind w:left="720"/>
        <w:jc w:val="both"/>
        <w:rPr>
          <w:sz w:val="20"/>
          <w:szCs w:val="20"/>
        </w:rPr>
      </w:pPr>
      <w:r w:rsidRPr="00DA7217">
        <w:rPr>
          <w:sz w:val="20"/>
          <w:szCs w:val="20"/>
        </w:rPr>
        <w:t xml:space="preserve">a) Elaborar itinerarios para recorridos por el medio natural, estableciendo la información necesaria sobre las características del terreno, sobre el tipo de actividad físico-deportiva y sobre los perfiles de usuario para diseñar actividades físico- deportivas guiadas con grupos por el medio natural. </w:t>
      </w:r>
    </w:p>
    <w:p w14:paraId="7A4C0F9E" w14:textId="77777777" w:rsidR="000035FB" w:rsidRPr="00DA7217" w:rsidRDefault="00000000">
      <w:pPr>
        <w:ind w:left="720"/>
        <w:jc w:val="both"/>
        <w:rPr>
          <w:sz w:val="20"/>
          <w:szCs w:val="20"/>
        </w:rPr>
      </w:pPr>
      <w:r w:rsidRPr="00DA7217">
        <w:rPr>
          <w:sz w:val="20"/>
          <w:szCs w:val="20"/>
        </w:rPr>
        <w:t xml:space="preserve">c) Determinar las actuaciones previas a la realización de las actividades, especificando los trámites, los recursos y los servicios complementarios necesarios para organizar actividades físico-deportivas guiadas con grupos por el medio natural. </w:t>
      </w:r>
    </w:p>
    <w:p w14:paraId="53000C25" w14:textId="77777777" w:rsidR="000035FB" w:rsidRPr="00DA7217" w:rsidRDefault="00000000">
      <w:pPr>
        <w:ind w:left="720"/>
        <w:jc w:val="both"/>
        <w:rPr>
          <w:sz w:val="20"/>
          <w:szCs w:val="20"/>
        </w:rPr>
      </w:pPr>
      <w:r w:rsidRPr="00DA7217">
        <w:rPr>
          <w:sz w:val="20"/>
          <w:szCs w:val="20"/>
        </w:rPr>
        <w:t xml:space="preserve">d) Revisar y reparar los equipos y los materiales de las actividades, estableciendo los protocolos y utilizando las técnicas adecuadas para realizar el mantenimiento de los materiales y equipos necesarios. </w:t>
      </w:r>
    </w:p>
    <w:p w14:paraId="43DEC913" w14:textId="77777777" w:rsidR="000035FB" w:rsidRPr="00DA7217" w:rsidRDefault="00000000">
      <w:pPr>
        <w:ind w:left="720"/>
        <w:jc w:val="both"/>
        <w:rPr>
          <w:sz w:val="20"/>
          <w:szCs w:val="20"/>
        </w:rPr>
      </w:pPr>
      <w:r w:rsidRPr="00DA7217">
        <w:rPr>
          <w:sz w:val="20"/>
          <w:szCs w:val="20"/>
        </w:rPr>
        <w:t>f) Analizar el impacto ambiental de las actividades con grupos identificando las repercusiones de las mismas sobre el medio para sensibilizar hacia la conservación de los espacios naturales.</w:t>
      </w:r>
    </w:p>
    <w:p w14:paraId="54D4AB61" w14:textId="77777777" w:rsidR="000035FB" w:rsidRPr="00DA7217" w:rsidRDefault="00000000">
      <w:pPr>
        <w:ind w:left="720"/>
        <w:jc w:val="both"/>
        <w:rPr>
          <w:sz w:val="20"/>
          <w:szCs w:val="20"/>
        </w:rPr>
      </w:pPr>
      <w:r w:rsidRPr="00DA7217">
        <w:rPr>
          <w:sz w:val="20"/>
          <w:szCs w:val="20"/>
        </w:rPr>
        <w:t>m) Dominar las técnicas de progresión y de conducción de grupos por el medio acuático, adaptando la organización de los recursos y del grupo y los canales y el tipo de información, para guiar grupos por el medio acuático natural en embarcaciones de recreo exentas de despacho.</w:t>
      </w:r>
    </w:p>
    <w:p w14:paraId="7DBF7B08" w14:textId="77777777" w:rsidR="000035FB" w:rsidRPr="00DA7217" w:rsidRDefault="00000000">
      <w:pPr>
        <w:ind w:left="720"/>
        <w:jc w:val="both"/>
        <w:rPr>
          <w:sz w:val="20"/>
          <w:szCs w:val="20"/>
        </w:rPr>
      </w:pPr>
      <w:r w:rsidRPr="00DA7217">
        <w:rPr>
          <w:sz w:val="20"/>
          <w:szCs w:val="20"/>
        </w:rPr>
        <w:t xml:space="preserve">o) Elaborar protocolos de actuación anticipando posibles contingencias y situaciones de peligro o riesgo, para determinar y adoptar las medidas de seguridad. </w:t>
      </w:r>
    </w:p>
    <w:p w14:paraId="35DFD718" w14:textId="77777777" w:rsidR="000035FB" w:rsidRPr="00DA7217" w:rsidRDefault="00000000">
      <w:pPr>
        <w:ind w:left="720"/>
        <w:jc w:val="both"/>
        <w:rPr>
          <w:sz w:val="20"/>
          <w:szCs w:val="20"/>
        </w:rPr>
      </w:pPr>
      <w:r w:rsidRPr="00DA7217">
        <w:rPr>
          <w:sz w:val="20"/>
          <w:szCs w:val="20"/>
        </w:rPr>
        <w:t>p) Aplicar procedimientos básicos de intervención en caso de accidente utilizando los protocolos establecidos para proporcionar la atención básica a los participantes que los sufren durante el desarrollo de las actividades.</w:t>
      </w:r>
    </w:p>
    <w:p w14:paraId="674B90DA" w14:textId="77777777" w:rsidR="000035FB" w:rsidRPr="00DA7217" w:rsidRDefault="00000000">
      <w:pPr>
        <w:ind w:left="720"/>
        <w:jc w:val="both"/>
        <w:rPr>
          <w:sz w:val="20"/>
          <w:szCs w:val="20"/>
        </w:rPr>
      </w:pPr>
      <w:r w:rsidRPr="00DA7217">
        <w:rPr>
          <w:sz w:val="20"/>
          <w:szCs w:val="20"/>
        </w:rPr>
        <w:lastRenderedPageBreak/>
        <w:t xml:space="preserve">q) Aplicar procedimientos de rescate adecuados a las situaciones de emergencia en el medio terrestre y en el acuático, coordinando las medidas de seguridad, utilizando los protocolos establecidos para dirigir al grupo en situaciones de emergencia. </w:t>
      </w:r>
    </w:p>
    <w:p w14:paraId="5900F2EE" w14:textId="77777777" w:rsidR="000035FB" w:rsidRPr="00DA7217" w:rsidRDefault="00000000">
      <w:pPr>
        <w:ind w:left="720"/>
        <w:jc w:val="both"/>
        <w:rPr>
          <w:sz w:val="20"/>
          <w:szCs w:val="20"/>
        </w:rPr>
      </w:pPr>
      <w:r w:rsidRPr="00DA7217">
        <w:rPr>
          <w:sz w:val="20"/>
          <w:szCs w:val="20"/>
        </w:rPr>
        <w:t xml:space="preserve">u) Aplicar técnicas de comunicación, adaptándose a los contenidos que se van a transmitir, a su finalidad y a las características de los receptores, para asegurar la eficacia del proceso. </w:t>
      </w:r>
    </w:p>
    <w:p w14:paraId="14747858" w14:textId="77777777" w:rsidR="000035FB" w:rsidRPr="00DA7217" w:rsidRDefault="00000000">
      <w:pPr>
        <w:ind w:left="720"/>
        <w:jc w:val="both"/>
        <w:rPr>
          <w:sz w:val="20"/>
          <w:szCs w:val="20"/>
        </w:rPr>
      </w:pPr>
      <w:r w:rsidRPr="00DA7217">
        <w:rPr>
          <w:sz w:val="20"/>
          <w:szCs w:val="20"/>
        </w:rPr>
        <w:t xml:space="preserve">v) Analizar los riesgos ambientales y laborales asociados a la actividad profesional, relacionándolos con las causas que los producen, a fin de fundamentar las medidas preventivas que se van a adoptar, y aplicar los protocolos correspondientes para evitar daños en uno mismo, en las demás personas, en el entorno y en el medio ambiente. </w:t>
      </w:r>
    </w:p>
    <w:p w14:paraId="53398050" w14:textId="77777777" w:rsidR="000035FB" w:rsidRPr="00DA7217" w:rsidRDefault="000035FB">
      <w:pPr>
        <w:ind w:firstLine="720"/>
        <w:jc w:val="both"/>
        <w:rPr>
          <w:sz w:val="20"/>
          <w:szCs w:val="20"/>
        </w:rPr>
      </w:pPr>
    </w:p>
    <w:p w14:paraId="0079D679" w14:textId="77777777" w:rsidR="00DA7217" w:rsidRDefault="00000000" w:rsidP="00DA7217">
      <w:pPr>
        <w:ind w:firstLine="720"/>
        <w:jc w:val="both"/>
        <w:rPr>
          <w:sz w:val="20"/>
          <w:szCs w:val="20"/>
        </w:rPr>
      </w:pPr>
      <w:r>
        <w:rPr>
          <w:sz w:val="20"/>
          <w:szCs w:val="20"/>
        </w:rPr>
        <w:t xml:space="preserve">Consecuentemente, la formación del módulo contribuye a alcanzar las </w:t>
      </w:r>
      <w:r>
        <w:rPr>
          <w:b/>
          <w:sz w:val="20"/>
          <w:szCs w:val="20"/>
        </w:rPr>
        <w:t>competencias profesionales</w:t>
      </w:r>
      <w:r>
        <w:rPr>
          <w:sz w:val="20"/>
          <w:szCs w:val="20"/>
        </w:rPr>
        <w:t xml:space="preserve"> de esta Formación Profesional siguientes:</w:t>
      </w:r>
    </w:p>
    <w:p w14:paraId="5FFC6DAE" w14:textId="5D258053" w:rsidR="000035FB" w:rsidRDefault="00000000" w:rsidP="00DA7217">
      <w:pPr>
        <w:ind w:firstLine="720"/>
        <w:jc w:val="both"/>
        <w:rPr>
          <w:sz w:val="20"/>
          <w:szCs w:val="20"/>
        </w:rPr>
      </w:pPr>
      <w:r>
        <w:rPr>
          <w:sz w:val="20"/>
          <w:szCs w:val="20"/>
        </w:rPr>
        <w:t xml:space="preserve"> </w:t>
      </w:r>
    </w:p>
    <w:p w14:paraId="72088646" w14:textId="77777777" w:rsidR="000035FB" w:rsidRPr="00DA7217" w:rsidRDefault="00000000">
      <w:pPr>
        <w:ind w:left="720"/>
        <w:jc w:val="both"/>
        <w:rPr>
          <w:sz w:val="20"/>
          <w:szCs w:val="20"/>
        </w:rPr>
      </w:pPr>
      <w:r w:rsidRPr="00DA7217">
        <w:rPr>
          <w:sz w:val="20"/>
          <w:szCs w:val="20"/>
        </w:rPr>
        <w:t>a) Diseñar actividades físico-deportivas guiadas con grupos por el medio natural valorando las características de los participantes, el tipo de progresión y el entorno de realización.</w:t>
      </w:r>
    </w:p>
    <w:p w14:paraId="4C141202" w14:textId="77777777" w:rsidR="000035FB" w:rsidRPr="00DA7217" w:rsidRDefault="00000000">
      <w:pPr>
        <w:ind w:left="720"/>
        <w:jc w:val="both"/>
        <w:rPr>
          <w:sz w:val="20"/>
          <w:szCs w:val="20"/>
        </w:rPr>
      </w:pPr>
      <w:r w:rsidRPr="00DA7217">
        <w:rPr>
          <w:sz w:val="20"/>
          <w:szCs w:val="20"/>
        </w:rPr>
        <w:t xml:space="preserve">b) Organizar las actividades físico-deportivas guiadas con grupos por el medio natural, llevando a cabo los trámites y asegurando los recursos necesarios para la realización de las mismas. </w:t>
      </w:r>
    </w:p>
    <w:p w14:paraId="3903A3D4" w14:textId="77777777" w:rsidR="000035FB" w:rsidRPr="00DA7217" w:rsidRDefault="00000000">
      <w:pPr>
        <w:ind w:left="720"/>
        <w:jc w:val="both"/>
        <w:rPr>
          <w:sz w:val="20"/>
          <w:szCs w:val="20"/>
        </w:rPr>
      </w:pPr>
      <w:r w:rsidRPr="00DA7217">
        <w:rPr>
          <w:sz w:val="20"/>
          <w:szCs w:val="20"/>
        </w:rPr>
        <w:t xml:space="preserve">c) Realizar el mantenimiento de los materiales y equipos necesarios para llevar a cabo la actividad, utilizando las técnicas más adecuadas y siguiendo los protocolos establecidos. </w:t>
      </w:r>
    </w:p>
    <w:p w14:paraId="5BB0D255" w14:textId="77777777" w:rsidR="000035FB" w:rsidRPr="00DA7217" w:rsidRDefault="00000000">
      <w:pPr>
        <w:ind w:left="720"/>
        <w:jc w:val="both"/>
        <w:rPr>
          <w:sz w:val="20"/>
          <w:szCs w:val="20"/>
        </w:rPr>
      </w:pPr>
      <w:r w:rsidRPr="00DA7217">
        <w:rPr>
          <w:sz w:val="20"/>
          <w:szCs w:val="20"/>
        </w:rPr>
        <w:t xml:space="preserve">e) Sensibilizar hacia la conservación de los espacios naturales a los participantes en actividades, valorando los aspectos que provocan impacto ambiental. </w:t>
      </w:r>
    </w:p>
    <w:p w14:paraId="2981EA4F" w14:textId="77777777" w:rsidR="000035FB" w:rsidRPr="00DA7217" w:rsidRDefault="00000000">
      <w:pPr>
        <w:ind w:left="720"/>
        <w:jc w:val="both"/>
        <w:rPr>
          <w:sz w:val="20"/>
          <w:szCs w:val="20"/>
        </w:rPr>
      </w:pPr>
      <w:r w:rsidRPr="00DA7217">
        <w:rPr>
          <w:sz w:val="20"/>
          <w:szCs w:val="20"/>
        </w:rPr>
        <w:t xml:space="preserve">l) Guiar grupos por el medio acuático natural en embarcaciones de recreo exentas de despacho, adaptándose a la dinámica de la actividad y del grupo de participantes. </w:t>
      </w:r>
    </w:p>
    <w:p w14:paraId="7806B3F5" w14:textId="77777777" w:rsidR="000035FB" w:rsidRPr="00DA7217" w:rsidRDefault="00000000">
      <w:pPr>
        <w:ind w:left="720"/>
        <w:jc w:val="both"/>
        <w:rPr>
          <w:sz w:val="20"/>
          <w:szCs w:val="20"/>
        </w:rPr>
      </w:pPr>
      <w:r w:rsidRPr="00DA7217">
        <w:rPr>
          <w:sz w:val="20"/>
          <w:szCs w:val="20"/>
        </w:rPr>
        <w:t xml:space="preserve">ñ) Determinar y adoptar las medidas de seguridad necesarias ante situaciones de riesgo derivadas del medio o de las personas para llevar a cabo la actividad. </w:t>
      </w:r>
    </w:p>
    <w:p w14:paraId="3432C759" w14:textId="77777777" w:rsidR="000035FB" w:rsidRPr="00DA7217" w:rsidRDefault="00000000">
      <w:pPr>
        <w:ind w:left="720"/>
        <w:jc w:val="both"/>
        <w:rPr>
          <w:sz w:val="20"/>
          <w:szCs w:val="20"/>
        </w:rPr>
      </w:pPr>
      <w:r w:rsidRPr="00DA7217">
        <w:rPr>
          <w:sz w:val="20"/>
          <w:szCs w:val="20"/>
        </w:rPr>
        <w:t xml:space="preserve">o) Proporcionar la atención básica a los participantes que sufren accidentes durante el desarrollo de las actividades. </w:t>
      </w:r>
    </w:p>
    <w:p w14:paraId="1B16793A" w14:textId="77777777" w:rsidR="000035FB" w:rsidRPr="00DA7217" w:rsidRDefault="00000000">
      <w:pPr>
        <w:ind w:left="720"/>
        <w:jc w:val="both"/>
        <w:rPr>
          <w:sz w:val="20"/>
          <w:szCs w:val="20"/>
        </w:rPr>
      </w:pPr>
      <w:r w:rsidRPr="00DA7217">
        <w:rPr>
          <w:sz w:val="20"/>
          <w:szCs w:val="20"/>
        </w:rPr>
        <w:t xml:space="preserve">p) Dirigir al grupo en situaciones de emergencia, coordinando las medidas de seguridad y/o realizando el salvamento terrestre y acuático, aplicando las técnicas de rescate y evacuación, utilizando los recursos y los métodos más adecuados a la situación. </w:t>
      </w:r>
    </w:p>
    <w:p w14:paraId="48355C05" w14:textId="77777777" w:rsidR="000035FB" w:rsidRPr="00DA7217" w:rsidRDefault="00000000">
      <w:pPr>
        <w:ind w:left="720"/>
        <w:jc w:val="both"/>
        <w:rPr>
          <w:sz w:val="20"/>
          <w:szCs w:val="20"/>
        </w:rPr>
      </w:pPr>
      <w:r w:rsidRPr="00DA7217">
        <w:rPr>
          <w:sz w:val="20"/>
          <w:szCs w:val="20"/>
        </w:rPr>
        <w:t xml:space="preserve">t) Comunicarse eficazmente, respetando la autonomía y competencia de las distintas personas que intervienen en el ámbito de su trabajo. </w:t>
      </w:r>
    </w:p>
    <w:p w14:paraId="4217FD43" w14:textId="77777777" w:rsidR="000035FB" w:rsidRPr="00DA7217" w:rsidRDefault="00000000">
      <w:pPr>
        <w:ind w:left="720"/>
        <w:jc w:val="both"/>
        <w:rPr>
          <w:sz w:val="20"/>
          <w:szCs w:val="20"/>
        </w:rPr>
      </w:pPr>
      <w:r w:rsidRPr="00DA7217">
        <w:rPr>
          <w:sz w:val="20"/>
          <w:szCs w:val="20"/>
        </w:rPr>
        <w:t xml:space="preserve">u) Aplicar los protocolos y las medidas preventivas de riesgos laborales y protección ambiental durante el proceso productivo, para evitar daños en las personas y en el entorno laboral y ambiental. </w:t>
      </w:r>
    </w:p>
    <w:p w14:paraId="2D5BDE30" w14:textId="77777777" w:rsidR="000035FB" w:rsidRDefault="000035FB">
      <w:pPr>
        <w:jc w:val="both"/>
        <w:rPr>
          <w:b/>
          <w:sz w:val="20"/>
          <w:szCs w:val="20"/>
        </w:rPr>
      </w:pPr>
    </w:p>
    <w:p w14:paraId="648B9100" w14:textId="77777777" w:rsidR="00DA7217" w:rsidRDefault="00DA7217">
      <w:pPr>
        <w:jc w:val="both"/>
        <w:rPr>
          <w:b/>
          <w:sz w:val="20"/>
          <w:szCs w:val="20"/>
        </w:rPr>
      </w:pPr>
    </w:p>
    <w:p w14:paraId="3867B207" w14:textId="77777777" w:rsidR="000035FB" w:rsidRDefault="00000000">
      <w:pPr>
        <w:numPr>
          <w:ilvl w:val="0"/>
          <w:numId w:val="5"/>
        </w:numPr>
        <w:jc w:val="both"/>
        <w:rPr>
          <w:b/>
          <w:sz w:val="24"/>
          <w:szCs w:val="24"/>
        </w:rPr>
      </w:pPr>
      <w:r>
        <w:rPr>
          <w:b/>
          <w:sz w:val="24"/>
          <w:szCs w:val="24"/>
        </w:rPr>
        <w:t>Contenidos del módulo:</w:t>
      </w:r>
    </w:p>
    <w:p w14:paraId="7D25812B" w14:textId="77777777" w:rsidR="000035FB" w:rsidRDefault="000035FB">
      <w:pPr>
        <w:jc w:val="center"/>
        <w:rPr>
          <w:b/>
          <w:sz w:val="24"/>
          <w:szCs w:val="24"/>
        </w:rPr>
      </w:pP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05334C18" w14:textId="77777777">
        <w:trPr>
          <w:jc w:val="center"/>
        </w:trPr>
        <w:tc>
          <w:tcPr>
            <w:tcW w:w="9029" w:type="dxa"/>
            <w:shd w:val="clear" w:color="auto" w:fill="6FA8DC"/>
            <w:tcMar>
              <w:top w:w="100" w:type="dxa"/>
              <w:left w:w="100" w:type="dxa"/>
              <w:bottom w:w="100" w:type="dxa"/>
              <w:right w:w="100" w:type="dxa"/>
            </w:tcMar>
          </w:tcPr>
          <w:p w14:paraId="22D94B87" w14:textId="77777777" w:rsidR="000035FB" w:rsidRDefault="00000000">
            <w:pPr>
              <w:widowControl w:val="0"/>
              <w:pBdr>
                <w:top w:val="nil"/>
                <w:left w:val="nil"/>
                <w:bottom w:val="nil"/>
                <w:right w:val="nil"/>
                <w:between w:val="nil"/>
              </w:pBdr>
              <w:spacing w:line="240" w:lineRule="auto"/>
              <w:rPr>
                <w:b/>
                <w:sz w:val="24"/>
                <w:szCs w:val="24"/>
              </w:rPr>
            </w:pPr>
            <w:r>
              <w:rPr>
                <w:b/>
                <w:sz w:val="24"/>
                <w:szCs w:val="24"/>
              </w:rPr>
              <w:t xml:space="preserve">2.1. Preparación de equipos y recursos para rutas en el medio natural acuático: </w:t>
            </w:r>
          </w:p>
        </w:tc>
      </w:tr>
      <w:tr w:rsidR="000035FB" w14:paraId="45A8936D" w14:textId="77777777">
        <w:trPr>
          <w:jc w:val="center"/>
        </w:trPr>
        <w:tc>
          <w:tcPr>
            <w:tcW w:w="9029" w:type="dxa"/>
            <w:tcMar>
              <w:top w:w="100" w:type="dxa"/>
              <w:left w:w="100" w:type="dxa"/>
              <w:bottom w:w="100" w:type="dxa"/>
              <w:right w:w="100" w:type="dxa"/>
            </w:tcMar>
          </w:tcPr>
          <w:p w14:paraId="1BFAE43A" w14:textId="79692576" w:rsidR="000035FB" w:rsidRPr="00DA7217" w:rsidRDefault="00000000" w:rsidP="00DA7217">
            <w:pPr>
              <w:pStyle w:val="Prrafodelista"/>
              <w:widowControl w:val="0"/>
              <w:numPr>
                <w:ilvl w:val="0"/>
                <w:numId w:val="10"/>
              </w:numPr>
              <w:pBdr>
                <w:top w:val="nil"/>
                <w:left w:val="nil"/>
                <w:bottom w:val="nil"/>
                <w:right w:val="nil"/>
                <w:between w:val="nil"/>
              </w:pBdr>
              <w:spacing w:line="240" w:lineRule="auto"/>
              <w:rPr>
                <w:sz w:val="18"/>
                <w:szCs w:val="18"/>
              </w:rPr>
            </w:pPr>
            <w:r w:rsidRPr="00DA7217">
              <w:rPr>
                <w:sz w:val="18"/>
                <w:szCs w:val="18"/>
              </w:rPr>
              <w:t xml:space="preserve">Selección del itinerario. Reseñas, guías y otras fuentes de información sobre itinerarios en el medio natural acuático. Objetivos de la ruta. Paradas y duración de las fases. </w:t>
            </w:r>
          </w:p>
          <w:p w14:paraId="03123EB2" w14:textId="77777777" w:rsidR="000035FB" w:rsidRDefault="00000000">
            <w:pPr>
              <w:widowControl w:val="0"/>
              <w:spacing w:line="240" w:lineRule="auto"/>
              <w:ind w:left="283"/>
              <w:rPr>
                <w:sz w:val="18"/>
                <w:szCs w:val="18"/>
              </w:rPr>
            </w:pPr>
            <w:r>
              <w:rPr>
                <w:sz w:val="18"/>
                <w:szCs w:val="18"/>
              </w:rPr>
              <w:t xml:space="preserve">• Verificación de itinerarios: fases, estimación temporal, valoración técnica de los tramos, accesos, planes alternativos, actividades complementarias y otros. Adaptación del itinerario para personas con discapacidad. </w:t>
            </w:r>
          </w:p>
          <w:p w14:paraId="6DFBD9ED" w14:textId="77777777" w:rsidR="000035FB" w:rsidRDefault="00000000">
            <w:pPr>
              <w:widowControl w:val="0"/>
              <w:spacing w:line="240" w:lineRule="auto"/>
              <w:ind w:left="283"/>
              <w:rPr>
                <w:sz w:val="18"/>
                <w:szCs w:val="18"/>
              </w:rPr>
            </w:pPr>
            <w:r>
              <w:rPr>
                <w:sz w:val="18"/>
                <w:szCs w:val="18"/>
              </w:rPr>
              <w:t xml:space="preserve">• Características de los espacios acuáticos y su relación con la navegabilidad. </w:t>
            </w:r>
            <w:r>
              <w:rPr>
                <w:sz w:val="18"/>
                <w:szCs w:val="18"/>
              </w:rPr>
              <w:br/>
              <w:t xml:space="preserve">- Obstáculos naturales y artificiales. </w:t>
            </w:r>
            <w:r>
              <w:rPr>
                <w:sz w:val="18"/>
                <w:szCs w:val="18"/>
              </w:rPr>
              <w:br/>
              <w:t xml:space="preserve">- Caudal y mareas. Variaciones y medición. </w:t>
            </w:r>
            <w:r>
              <w:rPr>
                <w:sz w:val="18"/>
                <w:szCs w:val="18"/>
              </w:rPr>
              <w:br/>
              <w:t>- Dificultad y peligrosidad de la ruta.</w:t>
            </w:r>
          </w:p>
          <w:p w14:paraId="71E439D4" w14:textId="77777777" w:rsidR="000035FB" w:rsidRDefault="00000000">
            <w:pPr>
              <w:widowControl w:val="0"/>
              <w:spacing w:line="240" w:lineRule="auto"/>
              <w:ind w:left="283"/>
              <w:rPr>
                <w:sz w:val="18"/>
                <w:szCs w:val="18"/>
              </w:rPr>
            </w:pPr>
            <w:r>
              <w:rPr>
                <w:sz w:val="18"/>
                <w:szCs w:val="18"/>
              </w:rPr>
              <w:t>• Carta náutica. Representación y lectura de tramos sencillos de navegación.</w:t>
            </w:r>
          </w:p>
          <w:p w14:paraId="5B8B7DF7" w14:textId="77777777" w:rsidR="000035FB" w:rsidRDefault="00000000">
            <w:pPr>
              <w:widowControl w:val="0"/>
              <w:spacing w:line="240" w:lineRule="auto"/>
              <w:ind w:left="283"/>
              <w:rPr>
                <w:sz w:val="18"/>
                <w:szCs w:val="18"/>
              </w:rPr>
            </w:pPr>
            <w:r>
              <w:rPr>
                <w:sz w:val="18"/>
                <w:szCs w:val="18"/>
              </w:rPr>
              <w:t>• Gestión de recursos para las actividades de guía en el medio acuático. Logística, transporte de materiales y participantes, servicios complementarios y medios materiales.</w:t>
            </w:r>
          </w:p>
          <w:p w14:paraId="116C41A1" w14:textId="77777777" w:rsidR="000035FB" w:rsidRDefault="00000000">
            <w:pPr>
              <w:widowControl w:val="0"/>
              <w:spacing w:line="240" w:lineRule="auto"/>
              <w:ind w:left="283"/>
              <w:rPr>
                <w:sz w:val="18"/>
                <w:szCs w:val="18"/>
              </w:rPr>
            </w:pPr>
            <w:r>
              <w:rPr>
                <w:sz w:val="18"/>
                <w:szCs w:val="18"/>
              </w:rPr>
              <w:lastRenderedPageBreak/>
              <w:t>• Tipos de embarcaciones. Características e idoneidad para cada tipo de actividad.</w:t>
            </w:r>
          </w:p>
          <w:p w14:paraId="011E6940" w14:textId="77777777" w:rsidR="000035FB" w:rsidRDefault="00000000">
            <w:pPr>
              <w:widowControl w:val="0"/>
              <w:spacing w:line="240" w:lineRule="auto"/>
              <w:ind w:left="283"/>
              <w:rPr>
                <w:sz w:val="18"/>
                <w:szCs w:val="18"/>
              </w:rPr>
            </w:pPr>
            <w:r>
              <w:rPr>
                <w:sz w:val="18"/>
                <w:szCs w:val="18"/>
              </w:rPr>
              <w:t>• Almacenamiento y transporte del material y de las embarcaciones.</w:t>
            </w:r>
          </w:p>
          <w:p w14:paraId="06B872BA" w14:textId="77777777" w:rsidR="000035FB" w:rsidRDefault="00000000">
            <w:pPr>
              <w:widowControl w:val="0"/>
              <w:spacing w:line="240" w:lineRule="auto"/>
              <w:ind w:left="283"/>
              <w:rPr>
                <w:sz w:val="18"/>
                <w:szCs w:val="18"/>
              </w:rPr>
            </w:pPr>
            <w:r>
              <w:rPr>
                <w:sz w:val="18"/>
                <w:szCs w:val="18"/>
              </w:rPr>
              <w:t>• Material para rutas en el medio natural acuático. Equipamiento personal y colectivo. Elementos de seguridad personal y de ayuda a la navegación. Normas de uso. Material para actividades de varios días.</w:t>
            </w:r>
          </w:p>
          <w:p w14:paraId="6D15FF11" w14:textId="77777777" w:rsidR="000035FB" w:rsidRDefault="00000000">
            <w:pPr>
              <w:widowControl w:val="0"/>
              <w:spacing w:line="240" w:lineRule="auto"/>
              <w:ind w:left="283"/>
              <w:rPr>
                <w:sz w:val="18"/>
                <w:szCs w:val="18"/>
              </w:rPr>
            </w:pPr>
            <w:r>
              <w:rPr>
                <w:sz w:val="18"/>
                <w:szCs w:val="18"/>
              </w:rPr>
              <w:t>• Cuidados y mantenimiento del material de seguridad y de ayuda a la navegación.</w:t>
            </w:r>
          </w:p>
          <w:p w14:paraId="7FE72F0A" w14:textId="77777777" w:rsidR="000035FB" w:rsidRDefault="00000000">
            <w:pPr>
              <w:widowControl w:val="0"/>
              <w:spacing w:line="240" w:lineRule="auto"/>
              <w:ind w:left="283"/>
              <w:rPr>
                <w:sz w:val="18"/>
                <w:szCs w:val="18"/>
              </w:rPr>
            </w:pPr>
            <w:r>
              <w:rPr>
                <w:sz w:val="18"/>
                <w:szCs w:val="18"/>
              </w:rPr>
              <w:t>• Consignas técnicas y de seguridad.</w:t>
            </w:r>
          </w:p>
          <w:p w14:paraId="63047E9A" w14:textId="77777777" w:rsidR="000035FB" w:rsidRDefault="00000000">
            <w:pPr>
              <w:widowControl w:val="0"/>
              <w:spacing w:line="240" w:lineRule="auto"/>
              <w:ind w:left="283"/>
              <w:rPr>
                <w:sz w:val="18"/>
                <w:szCs w:val="18"/>
              </w:rPr>
            </w:pPr>
            <w:r>
              <w:rPr>
                <w:sz w:val="18"/>
                <w:szCs w:val="18"/>
              </w:rPr>
              <w:t>• Información que hay que transmitir a los participantes sobre el itinerario.</w:t>
            </w:r>
          </w:p>
          <w:p w14:paraId="3E79D068" w14:textId="77777777" w:rsidR="000035FB" w:rsidRDefault="00000000">
            <w:pPr>
              <w:widowControl w:val="0"/>
              <w:spacing w:line="240" w:lineRule="auto"/>
              <w:ind w:left="283"/>
              <w:rPr>
                <w:sz w:val="18"/>
                <w:szCs w:val="18"/>
              </w:rPr>
            </w:pPr>
            <w:r>
              <w:rPr>
                <w:sz w:val="18"/>
                <w:szCs w:val="18"/>
              </w:rPr>
              <w:t>• Estructura de un itinerario. Maniobras de navegación, puntos o maniobras de reunión y descanso.</w:t>
            </w:r>
          </w:p>
          <w:p w14:paraId="623D064A" w14:textId="77777777" w:rsidR="000035FB" w:rsidRDefault="00000000">
            <w:pPr>
              <w:widowControl w:val="0"/>
              <w:spacing w:line="240" w:lineRule="auto"/>
              <w:ind w:left="283"/>
              <w:rPr>
                <w:sz w:val="18"/>
                <w:szCs w:val="18"/>
              </w:rPr>
            </w:pPr>
            <w:r>
              <w:rPr>
                <w:sz w:val="18"/>
                <w:szCs w:val="18"/>
              </w:rPr>
              <w:t>• Valoración de riesgos asociados a una ruta en el medio natural acuático. Soluciones ante incidencias. Servicios de rescate y socorro. Normas de comportamiento en situaciones de emergencia en rutas por el medio natural acuático.</w:t>
            </w:r>
          </w:p>
          <w:p w14:paraId="5A271CEC" w14:textId="77777777" w:rsidR="000035FB" w:rsidRDefault="00000000">
            <w:pPr>
              <w:widowControl w:val="0"/>
              <w:spacing w:line="240" w:lineRule="auto"/>
              <w:ind w:left="283"/>
              <w:rPr>
                <w:sz w:val="18"/>
                <w:szCs w:val="18"/>
              </w:rPr>
            </w:pPr>
            <w:r>
              <w:rPr>
                <w:sz w:val="18"/>
                <w:szCs w:val="18"/>
              </w:rPr>
              <w:t>• El botiquín.</w:t>
            </w:r>
          </w:p>
          <w:p w14:paraId="298D73FC" w14:textId="77777777" w:rsidR="000035FB" w:rsidRDefault="00000000">
            <w:pPr>
              <w:widowControl w:val="0"/>
              <w:spacing w:line="240" w:lineRule="auto"/>
              <w:ind w:left="283"/>
              <w:rPr>
                <w:sz w:val="18"/>
                <w:szCs w:val="18"/>
              </w:rPr>
            </w:pPr>
            <w:r>
              <w:rPr>
                <w:sz w:val="18"/>
                <w:szCs w:val="18"/>
              </w:rPr>
              <w:t>• Preparación de los medios necesarios para atender las contingencias desde el agua o desde tierra.</w:t>
            </w:r>
          </w:p>
          <w:p w14:paraId="32A753C1" w14:textId="77777777" w:rsidR="000035FB" w:rsidRDefault="00000000">
            <w:pPr>
              <w:widowControl w:val="0"/>
              <w:spacing w:line="240" w:lineRule="auto"/>
              <w:ind w:left="283"/>
              <w:rPr>
                <w:sz w:val="18"/>
                <w:szCs w:val="18"/>
              </w:rPr>
            </w:pPr>
            <w:r>
              <w:rPr>
                <w:sz w:val="18"/>
                <w:szCs w:val="18"/>
              </w:rPr>
              <w:t>• Características de la embarcación de rescate.</w:t>
            </w:r>
          </w:p>
          <w:p w14:paraId="5844D859" w14:textId="77777777" w:rsidR="000035FB" w:rsidRDefault="00000000">
            <w:pPr>
              <w:widowControl w:val="0"/>
              <w:spacing w:line="240" w:lineRule="auto"/>
              <w:ind w:left="283"/>
              <w:rPr>
                <w:sz w:val="18"/>
                <w:szCs w:val="18"/>
              </w:rPr>
            </w:pPr>
            <w:r>
              <w:rPr>
                <w:sz w:val="18"/>
                <w:szCs w:val="18"/>
              </w:rPr>
              <w:t>• Normativa aplicable a la actividad. Normativa estatal y autonómica.</w:t>
            </w:r>
          </w:p>
          <w:p w14:paraId="642CA1E0" w14:textId="77777777" w:rsidR="000035FB" w:rsidRDefault="00000000">
            <w:pPr>
              <w:widowControl w:val="0"/>
              <w:spacing w:line="240" w:lineRule="auto"/>
              <w:ind w:left="283"/>
              <w:rPr>
                <w:sz w:val="18"/>
                <w:szCs w:val="18"/>
              </w:rPr>
            </w:pPr>
            <w:r>
              <w:rPr>
                <w:sz w:val="18"/>
                <w:szCs w:val="18"/>
              </w:rPr>
              <w:t>• Reglamento Internacional para la Prevención de Abordajes (RIPA).</w:t>
            </w:r>
          </w:p>
          <w:p w14:paraId="1F4AFC86" w14:textId="77777777" w:rsidR="000035FB" w:rsidRDefault="00000000">
            <w:pPr>
              <w:widowControl w:val="0"/>
              <w:spacing w:line="240" w:lineRule="auto"/>
              <w:ind w:left="283"/>
              <w:rPr>
                <w:sz w:val="18"/>
                <w:szCs w:val="18"/>
              </w:rPr>
            </w:pPr>
            <w:r>
              <w:rPr>
                <w:sz w:val="18"/>
                <w:szCs w:val="18"/>
              </w:rPr>
              <w:t>• Cuencas hidrográficas. Autorizaciones de acceso. Demarcación de costas y autoridades portuarias.</w:t>
            </w:r>
          </w:p>
          <w:p w14:paraId="1AC6549C" w14:textId="77777777" w:rsidR="000035FB" w:rsidRDefault="00000000">
            <w:pPr>
              <w:widowControl w:val="0"/>
              <w:spacing w:line="240" w:lineRule="auto"/>
              <w:ind w:left="283"/>
              <w:rPr>
                <w:sz w:val="18"/>
                <w:szCs w:val="18"/>
              </w:rPr>
            </w:pPr>
            <w:r>
              <w:rPr>
                <w:sz w:val="18"/>
                <w:szCs w:val="18"/>
              </w:rPr>
              <w:t xml:space="preserve">• Prevención del potencial impacto ambiental de las actividades en el medio natural acuático. </w:t>
            </w:r>
          </w:p>
        </w:tc>
      </w:tr>
    </w:tbl>
    <w:p w14:paraId="6F2CA39F" w14:textId="77777777" w:rsidR="000035FB" w:rsidRDefault="000035FB">
      <w:pPr>
        <w:jc w:val="center"/>
        <w:rPr>
          <w:b/>
          <w:sz w:val="24"/>
          <w:szCs w:val="24"/>
        </w:rPr>
      </w:pPr>
    </w:p>
    <w:tbl>
      <w:tblPr>
        <w:tblStyle w:val="a0"/>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48E027B8" w14:textId="77777777">
        <w:trPr>
          <w:jc w:val="center"/>
        </w:trPr>
        <w:tc>
          <w:tcPr>
            <w:tcW w:w="9029" w:type="dxa"/>
            <w:shd w:val="clear" w:color="auto" w:fill="6FA8DC"/>
            <w:tcMar>
              <w:top w:w="100" w:type="dxa"/>
              <w:left w:w="100" w:type="dxa"/>
              <w:bottom w:w="100" w:type="dxa"/>
              <w:right w:w="100" w:type="dxa"/>
            </w:tcMar>
          </w:tcPr>
          <w:p w14:paraId="1E8E019A" w14:textId="77777777" w:rsidR="000035FB" w:rsidRDefault="00000000">
            <w:pPr>
              <w:widowControl w:val="0"/>
              <w:spacing w:line="240" w:lineRule="auto"/>
              <w:rPr>
                <w:b/>
                <w:sz w:val="24"/>
                <w:szCs w:val="24"/>
              </w:rPr>
            </w:pPr>
            <w:r>
              <w:rPr>
                <w:b/>
                <w:sz w:val="24"/>
                <w:szCs w:val="24"/>
              </w:rPr>
              <w:t xml:space="preserve">2.2. Preparación de embarcaciones: </w:t>
            </w:r>
          </w:p>
        </w:tc>
      </w:tr>
      <w:tr w:rsidR="000035FB" w14:paraId="651B87A9" w14:textId="77777777">
        <w:trPr>
          <w:jc w:val="center"/>
        </w:trPr>
        <w:tc>
          <w:tcPr>
            <w:tcW w:w="9029" w:type="dxa"/>
            <w:tcMar>
              <w:top w:w="100" w:type="dxa"/>
              <w:left w:w="100" w:type="dxa"/>
              <w:bottom w:w="100" w:type="dxa"/>
              <w:right w:w="100" w:type="dxa"/>
            </w:tcMar>
          </w:tcPr>
          <w:p w14:paraId="5A608F37" w14:textId="77777777" w:rsidR="000035FB" w:rsidRDefault="00000000">
            <w:pPr>
              <w:widowControl w:val="0"/>
              <w:spacing w:line="240" w:lineRule="auto"/>
              <w:ind w:left="283" w:hanging="283"/>
              <w:rPr>
                <w:sz w:val="18"/>
                <w:szCs w:val="18"/>
              </w:rPr>
            </w:pPr>
            <w:r>
              <w:rPr>
                <w:sz w:val="18"/>
                <w:szCs w:val="18"/>
              </w:rPr>
              <w:t>• Transporte y fondeo de los diferentes tipos de embarcaciones. Técnicas de sujeción en los transportes con remolque, carros de varada y baca. Seguridad en el transporte de embarcaciones.</w:t>
            </w:r>
          </w:p>
          <w:p w14:paraId="456314DC" w14:textId="77777777" w:rsidR="000035FB" w:rsidRDefault="00000000">
            <w:pPr>
              <w:widowControl w:val="0"/>
              <w:spacing w:line="240" w:lineRule="auto"/>
              <w:ind w:left="283"/>
              <w:rPr>
                <w:sz w:val="18"/>
                <w:szCs w:val="18"/>
              </w:rPr>
            </w:pPr>
            <w:r>
              <w:rPr>
                <w:sz w:val="18"/>
                <w:szCs w:val="18"/>
              </w:rPr>
              <w:t>• Cabuyería básica.</w:t>
            </w:r>
          </w:p>
          <w:p w14:paraId="05241AA3" w14:textId="77777777" w:rsidR="000035FB" w:rsidRDefault="00000000">
            <w:pPr>
              <w:widowControl w:val="0"/>
              <w:spacing w:line="240" w:lineRule="auto"/>
              <w:ind w:left="283"/>
              <w:rPr>
                <w:sz w:val="18"/>
                <w:szCs w:val="18"/>
              </w:rPr>
            </w:pPr>
            <w:r>
              <w:rPr>
                <w:sz w:val="18"/>
                <w:szCs w:val="18"/>
              </w:rPr>
              <w:t xml:space="preserve">• Componentes y elementos de los aparejos de la embarcación. Procedimientos de aparejo y desaparejo de las embarcaciones. Características de la embarcación y de los materiales. Navegabilidad y maniobrabilidad específica. </w:t>
            </w:r>
            <w:r>
              <w:rPr>
                <w:sz w:val="18"/>
                <w:szCs w:val="18"/>
              </w:rPr>
              <w:br/>
              <w:t xml:space="preserve">- Embarcaciones propulsadas por palas, aletas o el propio cuerpo: canoas, kayaks, tablas, balsas, hidrotrineos, entre otros. </w:t>
            </w:r>
            <w:r>
              <w:rPr>
                <w:sz w:val="18"/>
                <w:szCs w:val="18"/>
              </w:rPr>
              <w:br/>
              <w:t>- Embarcaciones de vela. Tipos.</w:t>
            </w:r>
          </w:p>
          <w:p w14:paraId="551E831B" w14:textId="77777777" w:rsidR="000035FB" w:rsidRDefault="00000000">
            <w:pPr>
              <w:widowControl w:val="0"/>
              <w:spacing w:line="240" w:lineRule="auto"/>
              <w:ind w:left="283"/>
              <w:rPr>
                <w:sz w:val="18"/>
                <w:szCs w:val="18"/>
              </w:rPr>
            </w:pPr>
            <w:r>
              <w:rPr>
                <w:sz w:val="18"/>
                <w:szCs w:val="18"/>
              </w:rPr>
              <w:t xml:space="preserve">• Idoneidad de las embarcaciones en función de la ruta, las características del medio y el nivel del usuario. </w:t>
            </w:r>
          </w:p>
          <w:p w14:paraId="0E987CE0" w14:textId="77777777" w:rsidR="000035FB" w:rsidRDefault="00000000">
            <w:pPr>
              <w:widowControl w:val="0"/>
              <w:spacing w:line="240" w:lineRule="auto"/>
              <w:ind w:left="283"/>
              <w:rPr>
                <w:sz w:val="18"/>
                <w:szCs w:val="18"/>
              </w:rPr>
            </w:pPr>
            <w:r>
              <w:rPr>
                <w:sz w:val="18"/>
                <w:szCs w:val="18"/>
              </w:rPr>
              <w:t>• Protocolo de verificación del estado de los componentes y elementos de la embarcación, para asegurar la realización de la actividad en condiciones de seguridad.</w:t>
            </w:r>
          </w:p>
          <w:p w14:paraId="0AFB5D98" w14:textId="77777777" w:rsidR="000035FB" w:rsidRDefault="00000000">
            <w:pPr>
              <w:widowControl w:val="0"/>
              <w:spacing w:line="240" w:lineRule="auto"/>
              <w:ind w:left="283"/>
              <w:rPr>
                <w:sz w:val="18"/>
                <w:szCs w:val="18"/>
              </w:rPr>
            </w:pPr>
            <w:r>
              <w:rPr>
                <w:sz w:val="18"/>
                <w:szCs w:val="18"/>
              </w:rPr>
              <w:t xml:space="preserve">• Mantenimiento preventivo y operativo de embarcaciones. </w:t>
            </w:r>
            <w:r>
              <w:rPr>
                <w:sz w:val="18"/>
                <w:szCs w:val="18"/>
              </w:rPr>
              <w:br/>
              <w:t xml:space="preserve">- Cuidados preventivos. </w:t>
            </w:r>
            <w:r>
              <w:rPr>
                <w:sz w:val="18"/>
                <w:szCs w:val="18"/>
              </w:rPr>
              <w:br/>
              <w:t>- Diagnóstico de deterioro o averías.</w:t>
            </w:r>
          </w:p>
          <w:p w14:paraId="684236E1" w14:textId="77777777" w:rsidR="000035FB" w:rsidRDefault="00000000">
            <w:pPr>
              <w:widowControl w:val="0"/>
              <w:spacing w:line="240" w:lineRule="auto"/>
              <w:ind w:left="283"/>
              <w:rPr>
                <w:sz w:val="18"/>
                <w:szCs w:val="18"/>
              </w:rPr>
            </w:pPr>
            <w:r>
              <w:rPr>
                <w:sz w:val="18"/>
                <w:szCs w:val="18"/>
              </w:rPr>
              <w:t>• Reparaciones básicas y de emergencia en los diferentes tipos de embarcaciones.</w:t>
            </w:r>
          </w:p>
          <w:p w14:paraId="4F404B73" w14:textId="77777777" w:rsidR="000035FB" w:rsidRDefault="00000000">
            <w:pPr>
              <w:widowControl w:val="0"/>
              <w:spacing w:line="240" w:lineRule="auto"/>
              <w:ind w:left="283"/>
              <w:rPr>
                <w:sz w:val="18"/>
                <w:szCs w:val="18"/>
              </w:rPr>
            </w:pPr>
            <w:r>
              <w:rPr>
                <w:sz w:val="18"/>
                <w:szCs w:val="18"/>
              </w:rPr>
              <w:t>• Herramientas para la reparación.</w:t>
            </w:r>
          </w:p>
          <w:p w14:paraId="709B6253" w14:textId="77777777" w:rsidR="000035FB" w:rsidRDefault="00000000">
            <w:pPr>
              <w:widowControl w:val="0"/>
              <w:spacing w:line="240" w:lineRule="auto"/>
              <w:ind w:left="283"/>
              <w:rPr>
                <w:sz w:val="18"/>
                <w:szCs w:val="18"/>
              </w:rPr>
            </w:pPr>
            <w:r>
              <w:rPr>
                <w:sz w:val="18"/>
                <w:szCs w:val="18"/>
              </w:rPr>
              <w:t xml:space="preserve">• Preparación de la embarcación para la ruta. Distribución y sujeción de las cargas. Organización y distribución de los participantes en la embarcación. </w:t>
            </w:r>
          </w:p>
          <w:p w14:paraId="14180B68" w14:textId="77777777" w:rsidR="000035FB" w:rsidRDefault="00000000">
            <w:pPr>
              <w:widowControl w:val="0"/>
              <w:spacing w:line="240" w:lineRule="auto"/>
              <w:ind w:left="283"/>
              <w:rPr>
                <w:sz w:val="18"/>
                <w:szCs w:val="18"/>
              </w:rPr>
            </w:pPr>
            <w:r>
              <w:rPr>
                <w:sz w:val="18"/>
                <w:szCs w:val="18"/>
              </w:rPr>
              <w:t>• Normas de seguridad.</w:t>
            </w:r>
          </w:p>
          <w:p w14:paraId="797A54FE" w14:textId="77777777" w:rsidR="000035FB" w:rsidRDefault="00000000">
            <w:pPr>
              <w:widowControl w:val="0"/>
              <w:spacing w:line="240" w:lineRule="auto"/>
              <w:ind w:left="283"/>
              <w:rPr>
                <w:sz w:val="18"/>
                <w:szCs w:val="18"/>
              </w:rPr>
            </w:pPr>
            <w:r>
              <w:rPr>
                <w:sz w:val="18"/>
                <w:szCs w:val="18"/>
              </w:rPr>
              <w:t xml:space="preserve">• Almacenamiento de embarcaciones atendiendo a criterios de seguridad personal. Condiciones específicas de almacenamiento. Estibación de las velas, orza, timón, palo, botavara, cascos. Protección y sujeción de las embarcaciones y el material. </w:t>
            </w:r>
          </w:p>
        </w:tc>
      </w:tr>
    </w:tbl>
    <w:p w14:paraId="6C30541B" w14:textId="77777777" w:rsidR="000035FB" w:rsidRDefault="000035FB">
      <w:pPr>
        <w:jc w:val="center"/>
        <w:rPr>
          <w:b/>
          <w:sz w:val="24"/>
          <w:szCs w:val="24"/>
        </w:rPr>
      </w:pPr>
    </w:p>
    <w:tbl>
      <w:tblPr>
        <w:tblStyle w:val="a1"/>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404ADF76" w14:textId="77777777">
        <w:trPr>
          <w:jc w:val="center"/>
        </w:trPr>
        <w:tc>
          <w:tcPr>
            <w:tcW w:w="9029" w:type="dxa"/>
            <w:shd w:val="clear" w:color="auto" w:fill="6FA8DC"/>
            <w:tcMar>
              <w:top w:w="100" w:type="dxa"/>
              <w:left w:w="100" w:type="dxa"/>
              <w:bottom w:w="100" w:type="dxa"/>
              <w:right w:w="100" w:type="dxa"/>
            </w:tcMar>
          </w:tcPr>
          <w:p w14:paraId="1517775D" w14:textId="77777777" w:rsidR="000035FB" w:rsidRDefault="00000000">
            <w:pPr>
              <w:widowControl w:val="0"/>
              <w:spacing w:line="240" w:lineRule="auto"/>
              <w:rPr>
                <w:b/>
                <w:sz w:val="24"/>
                <w:szCs w:val="24"/>
              </w:rPr>
            </w:pPr>
            <w:r>
              <w:rPr>
                <w:b/>
                <w:sz w:val="24"/>
                <w:szCs w:val="24"/>
              </w:rPr>
              <w:t xml:space="preserve">2.3. Adaptación de las técnicas de navegación: </w:t>
            </w:r>
          </w:p>
        </w:tc>
      </w:tr>
      <w:tr w:rsidR="000035FB" w14:paraId="47F58D06" w14:textId="77777777">
        <w:trPr>
          <w:jc w:val="center"/>
        </w:trPr>
        <w:tc>
          <w:tcPr>
            <w:tcW w:w="9029" w:type="dxa"/>
            <w:tcMar>
              <w:top w:w="100" w:type="dxa"/>
              <w:left w:w="100" w:type="dxa"/>
              <w:bottom w:w="100" w:type="dxa"/>
              <w:right w:w="100" w:type="dxa"/>
            </w:tcMar>
          </w:tcPr>
          <w:p w14:paraId="136B7FF2" w14:textId="77777777" w:rsidR="000035FB" w:rsidRDefault="00000000">
            <w:pPr>
              <w:widowControl w:val="0"/>
              <w:spacing w:line="240" w:lineRule="auto"/>
              <w:ind w:left="283" w:hanging="283"/>
              <w:rPr>
                <w:sz w:val="18"/>
                <w:szCs w:val="18"/>
              </w:rPr>
            </w:pPr>
            <w:r>
              <w:rPr>
                <w:sz w:val="18"/>
                <w:szCs w:val="18"/>
              </w:rPr>
              <w:t>• Análisis del tramo de navegación y de los elementos físicos del entorno (dinámica fluvial, vientos, olas, corrientes y otros). Propulsión y resistencia al avance.</w:t>
            </w:r>
          </w:p>
          <w:p w14:paraId="1E1824BB" w14:textId="77777777" w:rsidR="000035FB" w:rsidRDefault="00000000">
            <w:pPr>
              <w:widowControl w:val="0"/>
              <w:spacing w:line="240" w:lineRule="auto"/>
              <w:ind w:left="283"/>
              <w:rPr>
                <w:sz w:val="18"/>
                <w:szCs w:val="18"/>
              </w:rPr>
            </w:pPr>
            <w:r>
              <w:rPr>
                <w:sz w:val="18"/>
                <w:szCs w:val="18"/>
              </w:rPr>
              <w:t>• Acciones técnicas fundamentales con embarcaciones propulsadas por palas, aletas o el propio cuerpo. (paleo, palada circular, tracción orientada y otras).</w:t>
            </w:r>
          </w:p>
          <w:p w14:paraId="1F45EE28" w14:textId="77777777" w:rsidR="000035FB" w:rsidRDefault="00000000">
            <w:pPr>
              <w:widowControl w:val="0"/>
              <w:spacing w:line="240" w:lineRule="auto"/>
              <w:ind w:left="283"/>
              <w:rPr>
                <w:sz w:val="18"/>
                <w:szCs w:val="18"/>
              </w:rPr>
            </w:pPr>
            <w:r>
              <w:rPr>
                <w:sz w:val="18"/>
                <w:szCs w:val="18"/>
              </w:rPr>
              <w:t xml:space="preserve">• Acciones técnicas fundamentales con embarcaciones de vela (cazar, amollar, orzar y arribar). Relación de las técnicas con las condiciones de viento. Viraje, trasluchada, </w:t>
            </w:r>
            <w:proofErr w:type="spellStart"/>
            <w:r>
              <w:rPr>
                <w:sz w:val="18"/>
                <w:szCs w:val="18"/>
              </w:rPr>
              <w:t>aproarse</w:t>
            </w:r>
            <w:proofErr w:type="spellEnd"/>
            <w:r>
              <w:rPr>
                <w:sz w:val="18"/>
                <w:szCs w:val="18"/>
              </w:rPr>
              <w:t>, entre otras.</w:t>
            </w:r>
          </w:p>
          <w:p w14:paraId="58CE2E4D" w14:textId="77777777" w:rsidR="000035FB" w:rsidRDefault="00000000">
            <w:pPr>
              <w:widowControl w:val="0"/>
              <w:spacing w:line="240" w:lineRule="auto"/>
              <w:ind w:left="283"/>
              <w:rPr>
                <w:sz w:val="18"/>
                <w:szCs w:val="18"/>
              </w:rPr>
            </w:pPr>
            <w:r>
              <w:rPr>
                <w:sz w:val="18"/>
                <w:szCs w:val="18"/>
              </w:rPr>
              <w:t>• El remolcado de una embarcación. Preparativos y ejecución.</w:t>
            </w:r>
          </w:p>
          <w:p w14:paraId="78D31B88" w14:textId="77777777" w:rsidR="000035FB" w:rsidRDefault="00000000">
            <w:pPr>
              <w:widowControl w:val="0"/>
              <w:spacing w:line="240" w:lineRule="auto"/>
              <w:ind w:left="283"/>
              <w:rPr>
                <w:sz w:val="18"/>
                <w:szCs w:val="18"/>
              </w:rPr>
            </w:pPr>
            <w:r>
              <w:rPr>
                <w:sz w:val="18"/>
                <w:szCs w:val="18"/>
              </w:rPr>
              <w:t>• Condiciones meteorológicas en la navegación.</w:t>
            </w:r>
          </w:p>
          <w:p w14:paraId="55D42F42" w14:textId="77777777" w:rsidR="000035FB" w:rsidRDefault="00000000">
            <w:pPr>
              <w:widowControl w:val="0"/>
              <w:spacing w:line="240" w:lineRule="auto"/>
              <w:ind w:left="283"/>
              <w:rPr>
                <w:sz w:val="18"/>
                <w:szCs w:val="18"/>
              </w:rPr>
            </w:pPr>
            <w:r>
              <w:rPr>
                <w:sz w:val="18"/>
                <w:szCs w:val="18"/>
              </w:rPr>
              <w:t>• Normas y precauciones en la navegación.</w:t>
            </w:r>
          </w:p>
          <w:p w14:paraId="4825E4BF" w14:textId="77777777" w:rsidR="000035FB" w:rsidRDefault="00000000">
            <w:pPr>
              <w:widowControl w:val="0"/>
              <w:spacing w:line="240" w:lineRule="auto"/>
              <w:ind w:left="283"/>
              <w:rPr>
                <w:sz w:val="18"/>
                <w:szCs w:val="18"/>
              </w:rPr>
            </w:pPr>
            <w:r>
              <w:rPr>
                <w:sz w:val="18"/>
                <w:szCs w:val="18"/>
              </w:rPr>
              <w:t>• Utilización de las acciones técnicas en función de la dificultad. Equilibrio, propulsión y conducción.</w:t>
            </w:r>
          </w:p>
          <w:p w14:paraId="70C55132" w14:textId="77777777" w:rsidR="000035FB" w:rsidRDefault="00000000">
            <w:pPr>
              <w:widowControl w:val="0"/>
              <w:spacing w:line="240" w:lineRule="auto"/>
              <w:ind w:left="283"/>
              <w:rPr>
                <w:sz w:val="18"/>
                <w:szCs w:val="18"/>
              </w:rPr>
            </w:pPr>
            <w:r>
              <w:rPr>
                <w:sz w:val="18"/>
                <w:szCs w:val="18"/>
              </w:rPr>
              <w:t>• Navegación en ceñida, través, largo y empopada.</w:t>
            </w:r>
          </w:p>
          <w:p w14:paraId="5CC8D4E3" w14:textId="77777777" w:rsidR="000035FB" w:rsidRDefault="00000000">
            <w:pPr>
              <w:widowControl w:val="0"/>
              <w:spacing w:line="240" w:lineRule="auto"/>
              <w:ind w:left="283"/>
              <w:rPr>
                <w:sz w:val="18"/>
                <w:szCs w:val="18"/>
              </w:rPr>
            </w:pPr>
            <w:r>
              <w:rPr>
                <w:sz w:val="18"/>
                <w:szCs w:val="18"/>
              </w:rPr>
              <w:t>• Navegación con corrientes u oleaje. La deriva y su compensación.</w:t>
            </w:r>
          </w:p>
          <w:p w14:paraId="1F9BEDB2" w14:textId="77777777" w:rsidR="000035FB" w:rsidRDefault="00000000">
            <w:pPr>
              <w:widowControl w:val="0"/>
              <w:spacing w:line="240" w:lineRule="auto"/>
              <w:ind w:left="283"/>
              <w:rPr>
                <w:sz w:val="18"/>
                <w:szCs w:val="18"/>
              </w:rPr>
            </w:pPr>
            <w:r>
              <w:rPr>
                <w:sz w:val="18"/>
                <w:szCs w:val="18"/>
              </w:rPr>
              <w:t>• Navegación ante dificultades del tramo.</w:t>
            </w:r>
          </w:p>
          <w:p w14:paraId="3BFA885A" w14:textId="77777777" w:rsidR="000035FB" w:rsidRDefault="00000000">
            <w:pPr>
              <w:widowControl w:val="0"/>
              <w:spacing w:line="240" w:lineRule="auto"/>
              <w:ind w:left="283"/>
              <w:rPr>
                <w:sz w:val="18"/>
                <w:szCs w:val="18"/>
              </w:rPr>
            </w:pPr>
            <w:r>
              <w:rPr>
                <w:sz w:val="18"/>
                <w:szCs w:val="18"/>
              </w:rPr>
              <w:t xml:space="preserve">• Maniobras y trayectorias con embarcaciones propulsadas por palas o aletas. Salida corta y larga, salida con toma de corriente, cambios de trayectoria, toma de corriente a derecha e izquierda, cortas y largas, </w:t>
            </w:r>
            <w:r>
              <w:rPr>
                <w:sz w:val="18"/>
                <w:szCs w:val="18"/>
              </w:rPr>
              <w:lastRenderedPageBreak/>
              <w:t>parada a derecha e izquierda en contracorrientes de diferente intensidad, “</w:t>
            </w:r>
            <w:proofErr w:type="spellStart"/>
            <w:r>
              <w:rPr>
                <w:sz w:val="18"/>
                <w:szCs w:val="18"/>
              </w:rPr>
              <w:t>bacs</w:t>
            </w:r>
            <w:proofErr w:type="spellEnd"/>
            <w:r>
              <w:rPr>
                <w:sz w:val="18"/>
                <w:szCs w:val="18"/>
              </w:rPr>
              <w:t>” a derecha e izquierda, surf en un tren de olas, navegación en positivo y en negativo, esquimotaje, recuperación de la embarcación.</w:t>
            </w:r>
          </w:p>
          <w:p w14:paraId="154DB180" w14:textId="77777777" w:rsidR="000035FB" w:rsidRDefault="00000000">
            <w:pPr>
              <w:widowControl w:val="0"/>
              <w:spacing w:line="240" w:lineRule="auto"/>
              <w:ind w:left="283"/>
              <w:rPr>
                <w:sz w:val="18"/>
                <w:szCs w:val="18"/>
              </w:rPr>
            </w:pPr>
            <w:r>
              <w:rPr>
                <w:sz w:val="18"/>
                <w:szCs w:val="18"/>
              </w:rPr>
              <w:t>• Maniobras y trayectorias con embarcaciones de vela. Atraque y desatraque, parada y arrancada, salida y aproximación con el viento a favor y en contra, viraje por avante y en redondo.</w:t>
            </w:r>
          </w:p>
          <w:p w14:paraId="609F35F1" w14:textId="77777777" w:rsidR="000035FB" w:rsidRDefault="00000000">
            <w:pPr>
              <w:widowControl w:val="0"/>
              <w:spacing w:line="240" w:lineRule="auto"/>
              <w:ind w:left="283"/>
              <w:rPr>
                <w:sz w:val="18"/>
                <w:szCs w:val="18"/>
              </w:rPr>
            </w:pPr>
            <w:r>
              <w:rPr>
                <w:sz w:val="18"/>
                <w:szCs w:val="18"/>
              </w:rPr>
              <w:t>• Análisis de la habilidad personal de los participantes y de las condiciones del medio. Adaptación de la actividad y técnicas de navegación necesarias.</w:t>
            </w:r>
          </w:p>
          <w:p w14:paraId="56E55277" w14:textId="77777777" w:rsidR="000035FB" w:rsidRDefault="00000000">
            <w:pPr>
              <w:widowControl w:val="0"/>
              <w:spacing w:line="240" w:lineRule="auto"/>
              <w:ind w:left="283"/>
              <w:rPr>
                <w:sz w:val="18"/>
                <w:szCs w:val="18"/>
              </w:rPr>
            </w:pPr>
            <w:r>
              <w:rPr>
                <w:sz w:val="18"/>
                <w:szCs w:val="18"/>
              </w:rPr>
              <w:t>• Adaptación de las técnicas de navegación a personas con limitaciones en su autonomía personal.</w:t>
            </w:r>
          </w:p>
          <w:p w14:paraId="369978FF" w14:textId="77777777" w:rsidR="000035FB" w:rsidRDefault="00000000">
            <w:pPr>
              <w:widowControl w:val="0"/>
              <w:spacing w:line="240" w:lineRule="auto"/>
              <w:ind w:left="283"/>
              <w:rPr>
                <w:sz w:val="18"/>
                <w:szCs w:val="18"/>
              </w:rPr>
            </w:pPr>
            <w:r>
              <w:rPr>
                <w:sz w:val="18"/>
                <w:szCs w:val="18"/>
              </w:rPr>
              <w:t>• Rutas de seguridad alternativas. Memoria y representación de rutas.</w:t>
            </w:r>
          </w:p>
          <w:p w14:paraId="38C39957" w14:textId="77777777" w:rsidR="000035FB" w:rsidRDefault="00000000">
            <w:pPr>
              <w:widowControl w:val="0"/>
              <w:spacing w:line="240" w:lineRule="auto"/>
              <w:ind w:left="283"/>
              <w:rPr>
                <w:sz w:val="18"/>
                <w:szCs w:val="18"/>
              </w:rPr>
            </w:pPr>
            <w:r>
              <w:rPr>
                <w:sz w:val="18"/>
                <w:szCs w:val="18"/>
              </w:rPr>
              <w:t>• Criterios de seguridad en la navegación.</w:t>
            </w:r>
          </w:p>
          <w:p w14:paraId="42DE7C1E" w14:textId="77777777" w:rsidR="000035FB" w:rsidRDefault="00000000">
            <w:pPr>
              <w:widowControl w:val="0"/>
              <w:spacing w:line="240" w:lineRule="auto"/>
              <w:ind w:left="283"/>
              <w:rPr>
                <w:sz w:val="18"/>
                <w:szCs w:val="18"/>
              </w:rPr>
            </w:pPr>
            <w:r>
              <w:rPr>
                <w:sz w:val="18"/>
                <w:szCs w:val="18"/>
              </w:rPr>
              <w:t>• Embarcación de apoyo.</w:t>
            </w:r>
          </w:p>
          <w:p w14:paraId="6C4C58BF" w14:textId="77777777" w:rsidR="000035FB" w:rsidRDefault="00000000">
            <w:pPr>
              <w:widowControl w:val="0"/>
              <w:spacing w:line="240" w:lineRule="auto"/>
              <w:ind w:left="283"/>
              <w:rPr>
                <w:sz w:val="18"/>
                <w:szCs w:val="18"/>
              </w:rPr>
            </w:pPr>
            <w:r>
              <w:rPr>
                <w:sz w:val="18"/>
                <w:szCs w:val="18"/>
              </w:rPr>
              <w:t xml:space="preserve">• Elaboración y registro de rutas de navegación. </w:t>
            </w:r>
          </w:p>
        </w:tc>
      </w:tr>
    </w:tbl>
    <w:p w14:paraId="322FFFEA" w14:textId="77777777" w:rsidR="000035FB" w:rsidRDefault="000035FB">
      <w:pPr>
        <w:jc w:val="center"/>
        <w:rPr>
          <w:b/>
          <w:sz w:val="24"/>
          <w:szCs w:val="24"/>
        </w:rPr>
      </w:pPr>
    </w:p>
    <w:tbl>
      <w:tblPr>
        <w:tblStyle w:val="a2"/>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2D60D0BE" w14:textId="77777777">
        <w:trPr>
          <w:jc w:val="center"/>
        </w:trPr>
        <w:tc>
          <w:tcPr>
            <w:tcW w:w="9029" w:type="dxa"/>
            <w:shd w:val="clear" w:color="auto" w:fill="6FA8DC"/>
            <w:tcMar>
              <w:top w:w="100" w:type="dxa"/>
              <w:left w:w="100" w:type="dxa"/>
              <w:bottom w:w="100" w:type="dxa"/>
              <w:right w:w="100" w:type="dxa"/>
            </w:tcMar>
          </w:tcPr>
          <w:p w14:paraId="76797A96" w14:textId="77777777" w:rsidR="000035FB" w:rsidRDefault="00000000">
            <w:pPr>
              <w:widowControl w:val="0"/>
              <w:spacing w:line="240" w:lineRule="auto"/>
              <w:rPr>
                <w:b/>
                <w:sz w:val="24"/>
                <w:szCs w:val="24"/>
              </w:rPr>
            </w:pPr>
            <w:r>
              <w:rPr>
                <w:b/>
                <w:sz w:val="24"/>
                <w:szCs w:val="24"/>
              </w:rPr>
              <w:t xml:space="preserve">2.4. Técnicas de guiado de grupos en el medio natural acuático: </w:t>
            </w:r>
          </w:p>
        </w:tc>
      </w:tr>
      <w:tr w:rsidR="000035FB" w14:paraId="6639BD13" w14:textId="77777777">
        <w:trPr>
          <w:jc w:val="center"/>
        </w:trPr>
        <w:tc>
          <w:tcPr>
            <w:tcW w:w="9029" w:type="dxa"/>
            <w:tcMar>
              <w:top w:w="100" w:type="dxa"/>
              <w:left w:w="100" w:type="dxa"/>
              <w:bottom w:w="100" w:type="dxa"/>
              <w:right w:w="100" w:type="dxa"/>
            </w:tcMar>
          </w:tcPr>
          <w:p w14:paraId="7634D36D" w14:textId="77777777" w:rsidR="000035FB" w:rsidRDefault="00000000">
            <w:pPr>
              <w:widowControl w:val="0"/>
              <w:spacing w:line="240" w:lineRule="auto"/>
              <w:ind w:left="283" w:hanging="283"/>
              <w:rPr>
                <w:sz w:val="18"/>
                <w:szCs w:val="18"/>
              </w:rPr>
            </w:pPr>
            <w:r>
              <w:rPr>
                <w:sz w:val="18"/>
                <w:szCs w:val="18"/>
              </w:rPr>
              <w:t xml:space="preserve">• Determinación del nivel de competencia del usuario en embarcaciones propulsadas por palas, aletas, el propio cuerpo y embarcaciones de vela. Técnicas e instrumentos de obtención de datos de valoración. Errores tipo en la ejecución técnica y en la aplicación del esfuerzo. Niveles de adquisición del dominio técnico. Criterios de valoración. </w:t>
            </w:r>
            <w:r>
              <w:rPr>
                <w:sz w:val="18"/>
                <w:szCs w:val="18"/>
              </w:rPr>
              <w:br/>
              <w:t xml:space="preserve">- Evaluación de navegación. </w:t>
            </w:r>
            <w:r>
              <w:rPr>
                <w:sz w:val="18"/>
                <w:szCs w:val="18"/>
              </w:rPr>
              <w:br/>
              <w:t xml:space="preserve">- Evaluación de seguridad. </w:t>
            </w:r>
            <w:r>
              <w:rPr>
                <w:sz w:val="18"/>
                <w:szCs w:val="18"/>
              </w:rPr>
              <w:br/>
              <w:t xml:space="preserve">- Evaluación de maniobras. </w:t>
            </w:r>
            <w:r>
              <w:rPr>
                <w:sz w:val="18"/>
                <w:szCs w:val="18"/>
              </w:rPr>
              <w:br/>
              <w:t>- Diagnóstico inicial del nivel técnico y físico del usuario.</w:t>
            </w:r>
          </w:p>
          <w:p w14:paraId="639FE499" w14:textId="77777777" w:rsidR="000035FB" w:rsidRDefault="00000000">
            <w:pPr>
              <w:widowControl w:val="0"/>
              <w:spacing w:line="240" w:lineRule="auto"/>
              <w:ind w:left="283"/>
              <w:rPr>
                <w:sz w:val="18"/>
                <w:szCs w:val="18"/>
              </w:rPr>
            </w:pPr>
            <w:r>
              <w:rPr>
                <w:sz w:val="18"/>
                <w:szCs w:val="18"/>
              </w:rPr>
              <w:t xml:space="preserve">• Procedimientos de conducción de grupos en el medio natural acuático. </w:t>
            </w:r>
            <w:r>
              <w:rPr>
                <w:sz w:val="18"/>
                <w:szCs w:val="18"/>
              </w:rPr>
              <w:br/>
              <w:t xml:space="preserve">- Adjudicación, distribución y comprobación del material según los perfiles de los participantes y las condiciones ambientales. Material deportivo y de seguridad individual y grupal. </w:t>
            </w:r>
            <w:r>
              <w:rPr>
                <w:sz w:val="18"/>
                <w:szCs w:val="18"/>
              </w:rPr>
              <w:br/>
              <w:t>- Transmisión de información relevante: consignas técnicas, de seguridad, de motivación.</w:t>
            </w:r>
          </w:p>
          <w:p w14:paraId="08119FEC" w14:textId="77777777" w:rsidR="000035FB" w:rsidRDefault="00000000">
            <w:pPr>
              <w:widowControl w:val="0"/>
              <w:spacing w:line="240" w:lineRule="auto"/>
              <w:ind w:left="283"/>
              <w:rPr>
                <w:sz w:val="18"/>
                <w:szCs w:val="18"/>
              </w:rPr>
            </w:pPr>
            <w:r>
              <w:rPr>
                <w:sz w:val="18"/>
                <w:szCs w:val="18"/>
              </w:rPr>
              <w:t>• Normas de actuación para el respeto y protección del medio natural.</w:t>
            </w:r>
          </w:p>
          <w:p w14:paraId="2730C826" w14:textId="77777777" w:rsidR="000035FB" w:rsidRDefault="00000000">
            <w:pPr>
              <w:widowControl w:val="0"/>
              <w:spacing w:line="240" w:lineRule="auto"/>
              <w:ind w:left="283"/>
              <w:rPr>
                <w:sz w:val="18"/>
                <w:szCs w:val="18"/>
              </w:rPr>
            </w:pPr>
            <w:r>
              <w:rPr>
                <w:sz w:val="18"/>
                <w:szCs w:val="18"/>
              </w:rPr>
              <w:t xml:space="preserve">• Instrucciones durante la actividad. </w:t>
            </w:r>
            <w:r>
              <w:rPr>
                <w:sz w:val="18"/>
                <w:szCs w:val="18"/>
              </w:rPr>
              <w:br/>
              <w:t xml:space="preserve">- Directrices de los agrupamientos y ubicación de los participantes. Distribución, organización y control del grupo en función de la actividad y de los perfiles de participantes. </w:t>
            </w:r>
            <w:r>
              <w:rPr>
                <w:sz w:val="18"/>
                <w:szCs w:val="18"/>
              </w:rPr>
              <w:br/>
              <w:t xml:space="preserve">- Procedimientos para el control del tiempo y de las actuaciones durante la actividad. Colocación y desplazamiento del técnico. </w:t>
            </w:r>
            <w:r>
              <w:rPr>
                <w:sz w:val="18"/>
                <w:szCs w:val="18"/>
              </w:rPr>
              <w:br/>
              <w:t>- Transmisión de normas y procedimientos que hay que seguir durante la ruta.</w:t>
            </w:r>
          </w:p>
          <w:p w14:paraId="157B221D" w14:textId="77777777" w:rsidR="000035FB" w:rsidRDefault="00000000">
            <w:pPr>
              <w:widowControl w:val="0"/>
              <w:spacing w:line="240" w:lineRule="auto"/>
              <w:ind w:left="283"/>
              <w:rPr>
                <w:sz w:val="18"/>
                <w:szCs w:val="18"/>
              </w:rPr>
            </w:pPr>
            <w:r>
              <w:rPr>
                <w:sz w:val="18"/>
                <w:szCs w:val="18"/>
              </w:rPr>
              <w:t>• Maniobras de ayuda a personas con dificultades en la realización de la ruta.</w:t>
            </w:r>
          </w:p>
          <w:p w14:paraId="2FD870E0" w14:textId="77777777" w:rsidR="000035FB" w:rsidRDefault="00000000">
            <w:pPr>
              <w:widowControl w:val="0"/>
              <w:spacing w:line="240" w:lineRule="auto"/>
              <w:ind w:left="283"/>
              <w:rPr>
                <w:sz w:val="18"/>
                <w:szCs w:val="18"/>
              </w:rPr>
            </w:pPr>
            <w:r>
              <w:rPr>
                <w:sz w:val="18"/>
                <w:szCs w:val="18"/>
              </w:rPr>
              <w:t>• Adaptaciones para la navegación de personas con diversidad funcional.</w:t>
            </w:r>
          </w:p>
          <w:p w14:paraId="1D6F2003" w14:textId="77777777" w:rsidR="000035FB" w:rsidRDefault="00000000">
            <w:pPr>
              <w:widowControl w:val="0"/>
              <w:spacing w:line="240" w:lineRule="auto"/>
              <w:ind w:left="283"/>
              <w:rPr>
                <w:sz w:val="18"/>
                <w:szCs w:val="18"/>
              </w:rPr>
            </w:pPr>
            <w:r>
              <w:rPr>
                <w:sz w:val="18"/>
                <w:szCs w:val="18"/>
              </w:rPr>
              <w:t>• Sistemas de comunicación en entornos naturales. Criterios de utilización. Receptor en tierra o en otra embarcación.</w:t>
            </w:r>
          </w:p>
          <w:p w14:paraId="4B2BD660" w14:textId="77777777" w:rsidR="000035FB" w:rsidRDefault="00000000">
            <w:pPr>
              <w:widowControl w:val="0"/>
              <w:spacing w:line="240" w:lineRule="auto"/>
              <w:ind w:left="283"/>
              <w:rPr>
                <w:sz w:val="18"/>
                <w:szCs w:val="18"/>
              </w:rPr>
            </w:pPr>
            <w:r>
              <w:rPr>
                <w:sz w:val="18"/>
                <w:szCs w:val="18"/>
              </w:rPr>
              <w:t>• Frecuencia, canales y lenguaje internacional.</w:t>
            </w:r>
          </w:p>
          <w:p w14:paraId="6BCBFF0F" w14:textId="77777777" w:rsidR="000035FB" w:rsidRDefault="00000000">
            <w:pPr>
              <w:widowControl w:val="0"/>
              <w:spacing w:line="240" w:lineRule="auto"/>
              <w:ind w:left="283"/>
              <w:rPr>
                <w:sz w:val="18"/>
                <w:szCs w:val="18"/>
              </w:rPr>
            </w:pPr>
            <w:r>
              <w:rPr>
                <w:sz w:val="18"/>
                <w:szCs w:val="18"/>
              </w:rPr>
              <w:t>• Sistema Mundial de Socorro y Seguridad Marítima.</w:t>
            </w:r>
          </w:p>
          <w:p w14:paraId="0C04C8A8" w14:textId="77777777" w:rsidR="000035FB" w:rsidRDefault="00000000">
            <w:pPr>
              <w:widowControl w:val="0"/>
              <w:spacing w:line="240" w:lineRule="auto"/>
              <w:ind w:left="283"/>
              <w:rPr>
                <w:sz w:val="18"/>
                <w:szCs w:val="18"/>
              </w:rPr>
            </w:pPr>
            <w:r>
              <w:rPr>
                <w:sz w:val="18"/>
                <w:szCs w:val="18"/>
              </w:rPr>
              <w:t>• Comunicaciones de Socorro.</w:t>
            </w:r>
          </w:p>
          <w:p w14:paraId="2E927F38" w14:textId="77777777" w:rsidR="000035FB" w:rsidRDefault="00000000">
            <w:pPr>
              <w:widowControl w:val="0"/>
              <w:spacing w:line="240" w:lineRule="auto"/>
              <w:ind w:left="283"/>
              <w:rPr>
                <w:sz w:val="18"/>
                <w:szCs w:val="18"/>
              </w:rPr>
            </w:pPr>
            <w:r>
              <w:rPr>
                <w:sz w:val="18"/>
                <w:szCs w:val="18"/>
              </w:rPr>
              <w:t>• VHF portátiles (</w:t>
            </w:r>
            <w:proofErr w:type="spellStart"/>
            <w:r>
              <w:rPr>
                <w:sz w:val="18"/>
                <w:szCs w:val="18"/>
              </w:rPr>
              <w:t>walkie-talkies</w:t>
            </w:r>
            <w:proofErr w:type="spellEnd"/>
            <w:r>
              <w:rPr>
                <w:sz w:val="18"/>
                <w:szCs w:val="18"/>
              </w:rPr>
              <w:t xml:space="preserve">). </w:t>
            </w:r>
          </w:p>
          <w:p w14:paraId="452744EF" w14:textId="77777777" w:rsidR="000035FB" w:rsidRDefault="00000000">
            <w:pPr>
              <w:widowControl w:val="0"/>
              <w:spacing w:line="240" w:lineRule="auto"/>
              <w:ind w:left="283"/>
              <w:rPr>
                <w:sz w:val="18"/>
                <w:szCs w:val="18"/>
              </w:rPr>
            </w:pPr>
            <w:r>
              <w:rPr>
                <w:sz w:val="18"/>
                <w:szCs w:val="18"/>
              </w:rPr>
              <w:t>• Equipos de comunicaciones por zonas de navegación.</w:t>
            </w:r>
          </w:p>
          <w:p w14:paraId="0E8C6A81" w14:textId="77777777" w:rsidR="000035FB" w:rsidRDefault="00000000">
            <w:pPr>
              <w:widowControl w:val="0"/>
              <w:spacing w:line="240" w:lineRule="auto"/>
              <w:ind w:left="283"/>
              <w:rPr>
                <w:sz w:val="18"/>
                <w:szCs w:val="18"/>
              </w:rPr>
            </w:pPr>
            <w:r>
              <w:rPr>
                <w:sz w:val="18"/>
                <w:szCs w:val="18"/>
              </w:rPr>
              <w:t>• Detección de síntomas de fatiga, insolación y deshidratación y medidas que se han de tomar frente a los mismos.</w:t>
            </w:r>
          </w:p>
          <w:p w14:paraId="3BDE9CFF" w14:textId="77777777" w:rsidR="000035FB" w:rsidRDefault="00000000">
            <w:pPr>
              <w:widowControl w:val="0"/>
              <w:spacing w:line="240" w:lineRule="auto"/>
              <w:ind w:left="283"/>
              <w:rPr>
                <w:sz w:val="18"/>
                <w:szCs w:val="18"/>
              </w:rPr>
            </w:pPr>
            <w:r>
              <w:rPr>
                <w:sz w:val="18"/>
                <w:szCs w:val="18"/>
              </w:rPr>
              <w:t xml:space="preserve">• Estrategias de control de conductas peligrosas de los participantes. </w:t>
            </w:r>
          </w:p>
        </w:tc>
      </w:tr>
    </w:tbl>
    <w:p w14:paraId="501764F5" w14:textId="77777777" w:rsidR="000035FB" w:rsidRDefault="000035FB">
      <w:pPr>
        <w:jc w:val="center"/>
        <w:rPr>
          <w:b/>
          <w:sz w:val="24"/>
          <w:szCs w:val="24"/>
        </w:rPr>
      </w:pPr>
    </w:p>
    <w:tbl>
      <w:tblPr>
        <w:tblStyle w:val="a3"/>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1B7DBB9C" w14:textId="77777777">
        <w:trPr>
          <w:jc w:val="center"/>
        </w:trPr>
        <w:tc>
          <w:tcPr>
            <w:tcW w:w="9029" w:type="dxa"/>
            <w:shd w:val="clear" w:color="auto" w:fill="6FA8DC"/>
            <w:tcMar>
              <w:top w:w="100" w:type="dxa"/>
              <w:left w:w="100" w:type="dxa"/>
              <w:bottom w:w="100" w:type="dxa"/>
              <w:right w:w="100" w:type="dxa"/>
            </w:tcMar>
          </w:tcPr>
          <w:p w14:paraId="2C88E9CA" w14:textId="77777777" w:rsidR="000035FB" w:rsidRDefault="00000000">
            <w:pPr>
              <w:widowControl w:val="0"/>
              <w:spacing w:line="240" w:lineRule="auto"/>
              <w:rPr>
                <w:b/>
                <w:sz w:val="24"/>
                <w:szCs w:val="24"/>
              </w:rPr>
            </w:pPr>
            <w:r>
              <w:rPr>
                <w:b/>
                <w:sz w:val="24"/>
                <w:szCs w:val="24"/>
              </w:rPr>
              <w:t xml:space="preserve">2.5. Técnicas de rescate y evacuación en el medio acuático: </w:t>
            </w:r>
          </w:p>
        </w:tc>
      </w:tr>
      <w:tr w:rsidR="000035FB" w14:paraId="66E8A440" w14:textId="77777777">
        <w:trPr>
          <w:jc w:val="center"/>
        </w:trPr>
        <w:tc>
          <w:tcPr>
            <w:tcW w:w="9029" w:type="dxa"/>
            <w:tcMar>
              <w:top w:w="100" w:type="dxa"/>
              <w:left w:w="100" w:type="dxa"/>
              <w:bottom w:w="100" w:type="dxa"/>
              <w:right w:w="100" w:type="dxa"/>
            </w:tcMar>
          </w:tcPr>
          <w:p w14:paraId="4192FF40" w14:textId="77777777" w:rsidR="000035FB" w:rsidRDefault="00000000">
            <w:pPr>
              <w:widowControl w:val="0"/>
              <w:spacing w:line="240" w:lineRule="auto"/>
              <w:ind w:left="283" w:hanging="283"/>
              <w:rPr>
                <w:sz w:val="18"/>
                <w:szCs w:val="18"/>
              </w:rPr>
            </w:pPr>
            <w:r>
              <w:rPr>
                <w:sz w:val="18"/>
                <w:szCs w:val="18"/>
              </w:rPr>
              <w:t>• Interpretación de las predicciones meteorológicas previamente a la realización de la ruta.</w:t>
            </w:r>
          </w:p>
          <w:p w14:paraId="3F572134" w14:textId="77777777" w:rsidR="000035FB" w:rsidRDefault="00000000">
            <w:pPr>
              <w:widowControl w:val="0"/>
              <w:spacing w:line="240" w:lineRule="auto"/>
              <w:ind w:left="283"/>
              <w:rPr>
                <w:sz w:val="18"/>
                <w:szCs w:val="18"/>
              </w:rPr>
            </w:pPr>
            <w:r>
              <w:rPr>
                <w:sz w:val="18"/>
                <w:szCs w:val="18"/>
              </w:rPr>
              <w:t>• Modificación de las técnicas de rescate y evacuación en caso de fenómenos atmosféricos peligrosos.</w:t>
            </w:r>
          </w:p>
          <w:p w14:paraId="0CA19166" w14:textId="77777777" w:rsidR="000035FB" w:rsidRDefault="00000000">
            <w:pPr>
              <w:widowControl w:val="0"/>
              <w:spacing w:line="240" w:lineRule="auto"/>
              <w:ind w:left="283"/>
              <w:rPr>
                <w:sz w:val="18"/>
                <w:szCs w:val="18"/>
              </w:rPr>
            </w:pPr>
            <w:r>
              <w:rPr>
                <w:sz w:val="18"/>
                <w:szCs w:val="18"/>
              </w:rPr>
              <w:t>• Elaboración de un plan de ruta con distancia, duración, puntos de desembarque y otras medidas de seguridad.</w:t>
            </w:r>
          </w:p>
          <w:p w14:paraId="2D53B0CD" w14:textId="77777777" w:rsidR="000035FB" w:rsidRDefault="00000000">
            <w:pPr>
              <w:widowControl w:val="0"/>
              <w:spacing w:line="240" w:lineRule="auto"/>
              <w:ind w:left="283"/>
              <w:rPr>
                <w:sz w:val="18"/>
                <w:szCs w:val="18"/>
              </w:rPr>
            </w:pPr>
            <w:r>
              <w:rPr>
                <w:sz w:val="18"/>
                <w:szCs w:val="18"/>
              </w:rPr>
              <w:t>• Abandono y entrada en la embarcación.</w:t>
            </w:r>
          </w:p>
          <w:p w14:paraId="7EB26B88" w14:textId="77777777" w:rsidR="000035FB" w:rsidRDefault="00000000">
            <w:pPr>
              <w:widowControl w:val="0"/>
              <w:spacing w:line="240" w:lineRule="auto"/>
              <w:ind w:left="283"/>
              <w:rPr>
                <w:sz w:val="18"/>
                <w:szCs w:val="18"/>
              </w:rPr>
            </w:pPr>
            <w:r>
              <w:rPr>
                <w:sz w:val="18"/>
                <w:szCs w:val="18"/>
              </w:rPr>
              <w:t xml:space="preserve">• Nado en aguas bravas. Entrada y salida de la corriente, posición de seguridad. </w:t>
            </w:r>
          </w:p>
          <w:p w14:paraId="1DD4300D" w14:textId="77777777" w:rsidR="000035FB" w:rsidRDefault="00000000">
            <w:pPr>
              <w:widowControl w:val="0"/>
              <w:spacing w:line="240" w:lineRule="auto"/>
              <w:ind w:left="283"/>
              <w:rPr>
                <w:sz w:val="18"/>
                <w:szCs w:val="18"/>
              </w:rPr>
            </w:pPr>
            <w:r>
              <w:rPr>
                <w:sz w:val="18"/>
                <w:szCs w:val="18"/>
              </w:rPr>
              <w:t>• Cabo de seguridad. Agarre y remolque.</w:t>
            </w:r>
          </w:p>
          <w:p w14:paraId="70442F12" w14:textId="77777777" w:rsidR="000035FB" w:rsidRDefault="00000000">
            <w:pPr>
              <w:widowControl w:val="0"/>
              <w:spacing w:line="240" w:lineRule="auto"/>
              <w:ind w:left="283"/>
              <w:rPr>
                <w:sz w:val="18"/>
                <w:szCs w:val="18"/>
              </w:rPr>
            </w:pPr>
            <w:r>
              <w:rPr>
                <w:sz w:val="18"/>
                <w:szCs w:val="18"/>
              </w:rPr>
              <w:t>• Intervenciones en función de la situación del medio, del accidentado y las posibilidades del guía.</w:t>
            </w:r>
          </w:p>
          <w:p w14:paraId="02CEC944" w14:textId="77777777" w:rsidR="000035FB" w:rsidRDefault="00000000">
            <w:pPr>
              <w:widowControl w:val="0"/>
              <w:spacing w:line="240" w:lineRule="auto"/>
              <w:ind w:left="283"/>
              <w:rPr>
                <w:sz w:val="18"/>
                <w:szCs w:val="18"/>
              </w:rPr>
            </w:pPr>
            <w:r>
              <w:rPr>
                <w:sz w:val="18"/>
                <w:szCs w:val="18"/>
              </w:rPr>
              <w:t>• Estrategias de apoyo al grupo en situaciones de emergencia desde la embarcación, desde el agua y desde la orilla.</w:t>
            </w:r>
          </w:p>
          <w:p w14:paraId="520BF5C4" w14:textId="77777777" w:rsidR="000035FB" w:rsidRDefault="00000000">
            <w:pPr>
              <w:widowControl w:val="0"/>
              <w:spacing w:line="240" w:lineRule="auto"/>
              <w:ind w:left="283"/>
              <w:rPr>
                <w:sz w:val="18"/>
                <w:szCs w:val="18"/>
              </w:rPr>
            </w:pPr>
            <w:r>
              <w:rPr>
                <w:sz w:val="18"/>
                <w:szCs w:val="18"/>
              </w:rPr>
              <w:t>• Utilización del material específico de seguridad y/o de rescate.</w:t>
            </w:r>
          </w:p>
          <w:p w14:paraId="2FE045A9" w14:textId="77777777" w:rsidR="000035FB" w:rsidRDefault="00000000">
            <w:pPr>
              <w:widowControl w:val="0"/>
              <w:spacing w:line="240" w:lineRule="auto"/>
              <w:ind w:left="283"/>
              <w:rPr>
                <w:sz w:val="18"/>
                <w:szCs w:val="18"/>
              </w:rPr>
            </w:pPr>
            <w:r>
              <w:rPr>
                <w:sz w:val="18"/>
                <w:szCs w:val="18"/>
              </w:rPr>
              <w:t>• Comunicación entre los rescatadores.</w:t>
            </w:r>
          </w:p>
          <w:p w14:paraId="49DD2CA0" w14:textId="77777777" w:rsidR="000035FB" w:rsidRDefault="00000000">
            <w:pPr>
              <w:widowControl w:val="0"/>
              <w:spacing w:line="240" w:lineRule="auto"/>
              <w:ind w:left="283"/>
              <w:rPr>
                <w:sz w:val="18"/>
                <w:szCs w:val="18"/>
              </w:rPr>
            </w:pPr>
            <w:r>
              <w:rPr>
                <w:sz w:val="18"/>
                <w:szCs w:val="18"/>
              </w:rPr>
              <w:t xml:space="preserve">• Técnicas de extracción de caídos al agua en función de las características de los usuarios, de la </w:t>
            </w:r>
            <w:r>
              <w:rPr>
                <w:sz w:val="18"/>
                <w:szCs w:val="18"/>
              </w:rPr>
              <w:lastRenderedPageBreak/>
              <w:t xml:space="preserve">embarcación y del medio. </w:t>
            </w:r>
          </w:p>
          <w:p w14:paraId="4505D3DC" w14:textId="77777777" w:rsidR="000035FB" w:rsidRDefault="00000000">
            <w:pPr>
              <w:widowControl w:val="0"/>
              <w:spacing w:line="240" w:lineRule="auto"/>
              <w:ind w:left="283"/>
              <w:rPr>
                <w:sz w:val="18"/>
                <w:szCs w:val="18"/>
              </w:rPr>
            </w:pPr>
            <w:r>
              <w:rPr>
                <w:sz w:val="18"/>
                <w:szCs w:val="18"/>
              </w:rPr>
              <w:t>• Técnicas de recuperación de material desde la embarcación.</w:t>
            </w:r>
          </w:p>
          <w:p w14:paraId="0B9D81AE" w14:textId="77777777" w:rsidR="000035FB" w:rsidRDefault="00000000">
            <w:pPr>
              <w:widowControl w:val="0"/>
              <w:spacing w:line="240" w:lineRule="auto"/>
              <w:ind w:left="283"/>
              <w:rPr>
                <w:sz w:val="18"/>
                <w:szCs w:val="18"/>
              </w:rPr>
            </w:pPr>
            <w:r>
              <w:rPr>
                <w:sz w:val="18"/>
                <w:szCs w:val="18"/>
              </w:rPr>
              <w:t xml:space="preserve">• Maniobras de rescate desde la orilla. </w:t>
            </w:r>
          </w:p>
          <w:p w14:paraId="3484B31F" w14:textId="77777777" w:rsidR="000035FB" w:rsidRDefault="00000000">
            <w:pPr>
              <w:widowControl w:val="0"/>
              <w:spacing w:line="240" w:lineRule="auto"/>
              <w:ind w:left="283"/>
              <w:rPr>
                <w:sz w:val="18"/>
                <w:szCs w:val="18"/>
              </w:rPr>
            </w:pPr>
            <w:r>
              <w:rPr>
                <w:sz w:val="18"/>
                <w:szCs w:val="18"/>
              </w:rPr>
              <w:t>• Desvuelque y rescate de la embarcación.</w:t>
            </w:r>
          </w:p>
          <w:p w14:paraId="61D88DF7" w14:textId="77777777" w:rsidR="000035FB" w:rsidRDefault="00000000">
            <w:pPr>
              <w:widowControl w:val="0"/>
              <w:spacing w:line="240" w:lineRule="auto"/>
              <w:ind w:left="283"/>
              <w:rPr>
                <w:sz w:val="18"/>
                <w:szCs w:val="18"/>
              </w:rPr>
            </w:pPr>
            <w:r>
              <w:rPr>
                <w:sz w:val="18"/>
                <w:szCs w:val="18"/>
              </w:rPr>
              <w:t>• Rescate asistido.</w:t>
            </w:r>
          </w:p>
          <w:p w14:paraId="4BCB378A" w14:textId="77777777" w:rsidR="000035FB" w:rsidRDefault="00000000">
            <w:pPr>
              <w:widowControl w:val="0"/>
              <w:spacing w:line="240" w:lineRule="auto"/>
              <w:ind w:left="283"/>
              <w:rPr>
                <w:sz w:val="18"/>
                <w:szCs w:val="18"/>
              </w:rPr>
            </w:pPr>
            <w:r>
              <w:rPr>
                <w:sz w:val="18"/>
                <w:szCs w:val="18"/>
              </w:rPr>
              <w:t xml:space="preserve">• Maniobras de </w:t>
            </w:r>
            <w:proofErr w:type="spellStart"/>
            <w:r>
              <w:rPr>
                <w:sz w:val="18"/>
                <w:szCs w:val="18"/>
              </w:rPr>
              <w:t>autorrescate</w:t>
            </w:r>
            <w:proofErr w:type="spellEnd"/>
            <w:r>
              <w:rPr>
                <w:sz w:val="18"/>
                <w:szCs w:val="18"/>
              </w:rPr>
              <w:t>.</w:t>
            </w:r>
          </w:p>
          <w:p w14:paraId="4E1E77CF" w14:textId="77777777" w:rsidR="000035FB" w:rsidRDefault="00000000">
            <w:pPr>
              <w:widowControl w:val="0"/>
              <w:spacing w:line="240" w:lineRule="auto"/>
              <w:ind w:left="283"/>
              <w:rPr>
                <w:sz w:val="18"/>
                <w:szCs w:val="18"/>
              </w:rPr>
            </w:pPr>
            <w:r>
              <w:rPr>
                <w:sz w:val="18"/>
                <w:szCs w:val="18"/>
              </w:rPr>
              <w:t>• Vuelco y recuperación de la embarcación.</w:t>
            </w:r>
          </w:p>
          <w:p w14:paraId="01E70F67" w14:textId="77777777" w:rsidR="000035FB" w:rsidRDefault="00000000">
            <w:pPr>
              <w:widowControl w:val="0"/>
              <w:spacing w:line="240" w:lineRule="auto"/>
              <w:ind w:left="283"/>
              <w:rPr>
                <w:sz w:val="18"/>
                <w:szCs w:val="18"/>
              </w:rPr>
            </w:pPr>
            <w:r>
              <w:rPr>
                <w:sz w:val="18"/>
                <w:szCs w:val="18"/>
              </w:rPr>
              <w:t>• Patronaje para la navegación básica. Gobierno de embarcaciones de recreo a motor y de motos náuticas dentro de los límites específicos de navegación aplicables.</w:t>
            </w:r>
          </w:p>
          <w:p w14:paraId="184695AC" w14:textId="77777777" w:rsidR="000035FB" w:rsidRDefault="00000000">
            <w:pPr>
              <w:widowControl w:val="0"/>
              <w:spacing w:line="240" w:lineRule="auto"/>
              <w:ind w:left="283"/>
              <w:rPr>
                <w:sz w:val="18"/>
                <w:szCs w:val="18"/>
              </w:rPr>
            </w:pPr>
            <w:r>
              <w:rPr>
                <w:sz w:val="18"/>
                <w:szCs w:val="18"/>
              </w:rPr>
              <w:t xml:space="preserve">• El guía y la conducción de embarcaciones de rescate como situación excepcional para garantizar la seguridad del accidentado y del grupo. </w:t>
            </w:r>
          </w:p>
        </w:tc>
      </w:tr>
    </w:tbl>
    <w:p w14:paraId="05F22802" w14:textId="77777777" w:rsidR="000035FB" w:rsidRDefault="000035FB">
      <w:pPr>
        <w:jc w:val="center"/>
        <w:rPr>
          <w:b/>
          <w:sz w:val="24"/>
          <w:szCs w:val="24"/>
        </w:rPr>
      </w:pPr>
    </w:p>
    <w:tbl>
      <w:tblPr>
        <w:tblStyle w:val="a4"/>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29F247FC" w14:textId="77777777">
        <w:trPr>
          <w:jc w:val="center"/>
        </w:trPr>
        <w:tc>
          <w:tcPr>
            <w:tcW w:w="9029" w:type="dxa"/>
            <w:shd w:val="clear" w:color="auto" w:fill="6FA8DC"/>
            <w:tcMar>
              <w:top w:w="100" w:type="dxa"/>
              <w:left w:w="100" w:type="dxa"/>
              <w:bottom w:w="100" w:type="dxa"/>
              <w:right w:w="100" w:type="dxa"/>
            </w:tcMar>
          </w:tcPr>
          <w:p w14:paraId="35F598C3" w14:textId="77777777" w:rsidR="000035FB" w:rsidRDefault="00000000">
            <w:pPr>
              <w:widowControl w:val="0"/>
              <w:spacing w:line="240" w:lineRule="auto"/>
              <w:rPr>
                <w:b/>
                <w:sz w:val="24"/>
                <w:szCs w:val="24"/>
              </w:rPr>
            </w:pPr>
            <w:r>
              <w:rPr>
                <w:b/>
                <w:sz w:val="24"/>
                <w:szCs w:val="24"/>
              </w:rPr>
              <w:t xml:space="preserve">2.6. Evaluación de rutas por el medio acuático: </w:t>
            </w:r>
          </w:p>
        </w:tc>
      </w:tr>
      <w:tr w:rsidR="000035FB" w14:paraId="0F9EE8C1" w14:textId="77777777">
        <w:trPr>
          <w:jc w:val="center"/>
        </w:trPr>
        <w:tc>
          <w:tcPr>
            <w:tcW w:w="9029" w:type="dxa"/>
            <w:tcMar>
              <w:top w:w="100" w:type="dxa"/>
              <w:left w:w="100" w:type="dxa"/>
              <w:bottom w:w="100" w:type="dxa"/>
              <w:right w:w="100" w:type="dxa"/>
            </w:tcMar>
          </w:tcPr>
          <w:p w14:paraId="4EC04B8A" w14:textId="77777777" w:rsidR="000035FB" w:rsidRDefault="00000000">
            <w:pPr>
              <w:widowControl w:val="0"/>
              <w:spacing w:line="240" w:lineRule="auto"/>
              <w:ind w:left="283" w:hanging="283"/>
              <w:rPr>
                <w:sz w:val="18"/>
                <w:szCs w:val="18"/>
              </w:rPr>
            </w:pPr>
            <w:r>
              <w:rPr>
                <w:sz w:val="18"/>
                <w:szCs w:val="18"/>
              </w:rPr>
              <w:t>•  Fichas de control de valoración de la actividad. Tipos.</w:t>
            </w:r>
          </w:p>
          <w:p w14:paraId="421EC16D" w14:textId="77777777" w:rsidR="000035FB" w:rsidRDefault="00000000">
            <w:pPr>
              <w:widowControl w:val="0"/>
              <w:spacing w:line="240" w:lineRule="auto"/>
              <w:ind w:left="283"/>
              <w:rPr>
                <w:sz w:val="18"/>
                <w:szCs w:val="18"/>
              </w:rPr>
            </w:pPr>
            <w:r>
              <w:rPr>
                <w:sz w:val="18"/>
                <w:szCs w:val="18"/>
              </w:rPr>
              <w:t>• Procedimientos de toma de datos en el desarrollo de la actividad.</w:t>
            </w:r>
          </w:p>
          <w:p w14:paraId="30EF59B3" w14:textId="77777777" w:rsidR="000035FB" w:rsidRDefault="00000000">
            <w:pPr>
              <w:widowControl w:val="0"/>
              <w:spacing w:line="240" w:lineRule="auto"/>
              <w:ind w:left="283"/>
              <w:rPr>
                <w:sz w:val="18"/>
                <w:szCs w:val="18"/>
              </w:rPr>
            </w:pPr>
            <w:r>
              <w:rPr>
                <w:sz w:val="18"/>
                <w:szCs w:val="18"/>
              </w:rPr>
              <w:t>• Recopilación de información.</w:t>
            </w:r>
          </w:p>
          <w:p w14:paraId="6950FF77" w14:textId="77777777" w:rsidR="000035FB" w:rsidRDefault="00000000">
            <w:pPr>
              <w:widowControl w:val="0"/>
              <w:spacing w:line="240" w:lineRule="auto"/>
              <w:ind w:left="283"/>
              <w:rPr>
                <w:sz w:val="18"/>
                <w:szCs w:val="18"/>
              </w:rPr>
            </w:pPr>
            <w:r>
              <w:rPr>
                <w:sz w:val="18"/>
                <w:szCs w:val="18"/>
              </w:rPr>
              <w:t>• Análisis de la actividad, del grupo, del técnico, y valoración respecto al programa.</w:t>
            </w:r>
          </w:p>
          <w:p w14:paraId="63657775" w14:textId="77777777" w:rsidR="000035FB" w:rsidRDefault="00000000">
            <w:pPr>
              <w:widowControl w:val="0"/>
              <w:spacing w:line="240" w:lineRule="auto"/>
              <w:ind w:left="283"/>
              <w:rPr>
                <w:sz w:val="18"/>
                <w:szCs w:val="18"/>
              </w:rPr>
            </w:pPr>
            <w:r>
              <w:rPr>
                <w:sz w:val="18"/>
                <w:szCs w:val="18"/>
              </w:rPr>
              <w:t>• Documentos de evaluación.</w:t>
            </w:r>
          </w:p>
          <w:p w14:paraId="46A4ADAD" w14:textId="77777777" w:rsidR="000035FB" w:rsidRDefault="00000000">
            <w:pPr>
              <w:widowControl w:val="0"/>
              <w:spacing w:line="240" w:lineRule="auto"/>
              <w:ind w:left="283"/>
              <w:rPr>
                <w:sz w:val="18"/>
                <w:szCs w:val="18"/>
              </w:rPr>
            </w:pPr>
            <w:r>
              <w:rPr>
                <w:sz w:val="18"/>
                <w:szCs w:val="18"/>
              </w:rPr>
              <w:t xml:space="preserve">• Elaboración de registros. </w:t>
            </w:r>
            <w:r>
              <w:rPr>
                <w:sz w:val="18"/>
                <w:szCs w:val="18"/>
              </w:rPr>
              <w:br/>
              <w:t xml:space="preserve">- Registros acerca de los comportamientos del grupo. Diferenciación en función del grupo-edad. </w:t>
            </w:r>
            <w:r>
              <w:rPr>
                <w:sz w:val="18"/>
                <w:szCs w:val="18"/>
              </w:rPr>
              <w:br/>
              <w:t xml:space="preserve">- Registros sobre las actuaciones del técnico o guía. Encuestas de satisfacción y autoevaluación. </w:t>
            </w:r>
          </w:p>
          <w:p w14:paraId="36A7AE73" w14:textId="77777777" w:rsidR="000035FB" w:rsidRDefault="00000000">
            <w:pPr>
              <w:widowControl w:val="0"/>
              <w:spacing w:line="240" w:lineRule="auto"/>
              <w:ind w:left="283"/>
              <w:rPr>
                <w:sz w:val="18"/>
                <w:szCs w:val="18"/>
              </w:rPr>
            </w:pPr>
            <w:r>
              <w:rPr>
                <w:sz w:val="18"/>
                <w:szCs w:val="18"/>
              </w:rPr>
              <w:t>• Uso de las TIC en el proceso de recogida, tratamiento y difusión de datos.</w:t>
            </w:r>
          </w:p>
          <w:p w14:paraId="59DC3B22" w14:textId="77777777" w:rsidR="000035FB" w:rsidRDefault="00000000">
            <w:pPr>
              <w:widowControl w:val="0"/>
              <w:spacing w:line="240" w:lineRule="auto"/>
              <w:ind w:left="283"/>
              <w:rPr>
                <w:sz w:val="18"/>
                <w:szCs w:val="18"/>
              </w:rPr>
            </w:pPr>
            <w:r>
              <w:rPr>
                <w:sz w:val="18"/>
                <w:szCs w:val="18"/>
              </w:rPr>
              <w:t>• Registro de incidencias y ajuste a los tiempos previstos. Incidencias que afectan a la seguridad del desarrollo de las actividades. Estimación del grado de seguridad de la actividad.</w:t>
            </w:r>
          </w:p>
          <w:p w14:paraId="70D55A85" w14:textId="77777777" w:rsidR="000035FB" w:rsidRDefault="00000000">
            <w:pPr>
              <w:widowControl w:val="0"/>
              <w:spacing w:line="240" w:lineRule="auto"/>
              <w:ind w:left="283"/>
              <w:rPr>
                <w:sz w:val="18"/>
                <w:szCs w:val="18"/>
              </w:rPr>
            </w:pPr>
            <w:r>
              <w:rPr>
                <w:sz w:val="18"/>
                <w:szCs w:val="18"/>
              </w:rPr>
              <w:t>• Identificación de las conductas temerarias en las rutas por el medio natural acuático. Protocolos para evitarlas.</w:t>
            </w:r>
          </w:p>
          <w:p w14:paraId="43FE91FC" w14:textId="77777777" w:rsidR="000035FB" w:rsidRDefault="00000000">
            <w:pPr>
              <w:widowControl w:val="0"/>
              <w:spacing w:line="240" w:lineRule="auto"/>
              <w:ind w:left="283"/>
              <w:rPr>
                <w:sz w:val="18"/>
                <w:szCs w:val="18"/>
              </w:rPr>
            </w:pPr>
            <w:r>
              <w:rPr>
                <w:sz w:val="18"/>
                <w:szCs w:val="18"/>
              </w:rPr>
              <w:t>• Adecuación de los equipos y materiales utilizados en la actividad guiada por el medio acuático.</w:t>
            </w:r>
          </w:p>
          <w:p w14:paraId="18333928" w14:textId="77777777" w:rsidR="000035FB" w:rsidRDefault="00000000">
            <w:pPr>
              <w:widowControl w:val="0"/>
              <w:spacing w:line="240" w:lineRule="auto"/>
              <w:ind w:left="283"/>
              <w:rPr>
                <w:sz w:val="18"/>
                <w:szCs w:val="18"/>
              </w:rPr>
            </w:pPr>
            <w:r>
              <w:rPr>
                <w:sz w:val="18"/>
                <w:szCs w:val="18"/>
              </w:rPr>
              <w:t>• Memoria de actividad. Proceso de evaluación completo de la actividad, detección de desajustes y medidas correctoras para evitarlos.</w:t>
            </w:r>
          </w:p>
          <w:p w14:paraId="00246763" w14:textId="77777777" w:rsidR="000035FB" w:rsidRDefault="00000000">
            <w:pPr>
              <w:widowControl w:val="0"/>
              <w:spacing w:line="240" w:lineRule="auto"/>
              <w:ind w:left="283"/>
              <w:rPr>
                <w:sz w:val="18"/>
                <w:szCs w:val="18"/>
              </w:rPr>
            </w:pPr>
            <w:r>
              <w:rPr>
                <w:sz w:val="18"/>
                <w:szCs w:val="18"/>
              </w:rPr>
              <w:t xml:space="preserve">• Elaboración de informes sobre la actividad. Propuestas de medidas correctoras y de mejoras en la programación. </w:t>
            </w:r>
          </w:p>
        </w:tc>
      </w:tr>
    </w:tbl>
    <w:p w14:paraId="5E53F8E6" w14:textId="77777777" w:rsidR="000035FB" w:rsidRDefault="000035FB">
      <w:pPr>
        <w:jc w:val="both"/>
        <w:rPr>
          <w:b/>
          <w:sz w:val="20"/>
          <w:szCs w:val="20"/>
        </w:rPr>
      </w:pPr>
    </w:p>
    <w:p w14:paraId="031DCF0C" w14:textId="77777777" w:rsidR="00DA7217" w:rsidRDefault="00DA7217">
      <w:pPr>
        <w:jc w:val="both"/>
        <w:rPr>
          <w:b/>
          <w:sz w:val="20"/>
          <w:szCs w:val="20"/>
        </w:rPr>
      </w:pPr>
    </w:p>
    <w:p w14:paraId="56806E05" w14:textId="77777777" w:rsidR="000035FB" w:rsidRDefault="00000000">
      <w:pPr>
        <w:numPr>
          <w:ilvl w:val="0"/>
          <w:numId w:val="5"/>
        </w:numPr>
        <w:jc w:val="both"/>
        <w:rPr>
          <w:b/>
          <w:sz w:val="28"/>
          <w:szCs w:val="28"/>
        </w:rPr>
      </w:pPr>
      <w:r>
        <w:rPr>
          <w:b/>
          <w:sz w:val="28"/>
          <w:szCs w:val="28"/>
        </w:rPr>
        <w:t>Resultados de aprendizaje y criterios de evaluación.</w:t>
      </w:r>
    </w:p>
    <w:p w14:paraId="18099966" w14:textId="77777777" w:rsidR="000035FB" w:rsidRDefault="000035FB">
      <w:pPr>
        <w:jc w:val="both"/>
        <w:rPr>
          <w:b/>
          <w:sz w:val="24"/>
          <w:szCs w:val="24"/>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3A7F2591" w14:textId="77777777">
        <w:tc>
          <w:tcPr>
            <w:tcW w:w="9029" w:type="dxa"/>
            <w:shd w:val="clear" w:color="auto" w:fill="6FA8DC"/>
            <w:tcMar>
              <w:top w:w="100" w:type="dxa"/>
              <w:left w:w="100" w:type="dxa"/>
              <w:bottom w:w="100" w:type="dxa"/>
              <w:right w:w="100" w:type="dxa"/>
            </w:tcMar>
          </w:tcPr>
          <w:p w14:paraId="434EA0E4" w14:textId="77777777" w:rsidR="000035FB" w:rsidRDefault="00000000">
            <w:pPr>
              <w:widowControl w:val="0"/>
              <w:spacing w:line="240" w:lineRule="auto"/>
              <w:rPr>
                <w:b/>
                <w:sz w:val="24"/>
                <w:szCs w:val="24"/>
              </w:rPr>
            </w:pPr>
            <w:r>
              <w:rPr>
                <w:b/>
                <w:sz w:val="24"/>
                <w:szCs w:val="24"/>
              </w:rPr>
              <w:t>RA1: Prepara los equipos y recursos para rutas en el medio natural acuático, indicando los procedimientos para comprobar su buen estado y su funcionalidad.</w:t>
            </w:r>
          </w:p>
        </w:tc>
      </w:tr>
      <w:tr w:rsidR="000035FB" w14:paraId="7F9C8CD2" w14:textId="77777777">
        <w:tc>
          <w:tcPr>
            <w:tcW w:w="9029" w:type="dxa"/>
            <w:tcMar>
              <w:top w:w="100" w:type="dxa"/>
              <w:left w:w="100" w:type="dxa"/>
              <w:bottom w:w="100" w:type="dxa"/>
              <w:right w:w="100" w:type="dxa"/>
            </w:tcMar>
          </w:tcPr>
          <w:p w14:paraId="3AD1043E" w14:textId="77777777" w:rsidR="000035FB" w:rsidRDefault="00000000">
            <w:pPr>
              <w:widowControl w:val="0"/>
              <w:numPr>
                <w:ilvl w:val="0"/>
                <w:numId w:val="3"/>
              </w:numPr>
              <w:spacing w:line="240" w:lineRule="auto"/>
              <w:rPr>
                <w:sz w:val="18"/>
                <w:szCs w:val="18"/>
              </w:rPr>
            </w:pPr>
            <w:r>
              <w:rPr>
                <w:sz w:val="18"/>
                <w:szCs w:val="18"/>
              </w:rPr>
              <w:t xml:space="preserve">Se ha contrastado la información sobre la navegabilidad, dificultad y duración prevista de la ruta. </w:t>
            </w:r>
          </w:p>
        </w:tc>
      </w:tr>
      <w:tr w:rsidR="000035FB" w14:paraId="4C4C23BB" w14:textId="77777777">
        <w:tc>
          <w:tcPr>
            <w:tcW w:w="9029" w:type="dxa"/>
            <w:tcMar>
              <w:top w:w="100" w:type="dxa"/>
              <w:left w:w="100" w:type="dxa"/>
              <w:bottom w:w="100" w:type="dxa"/>
              <w:right w:w="100" w:type="dxa"/>
            </w:tcMar>
          </w:tcPr>
          <w:p w14:paraId="33D34D60" w14:textId="77777777" w:rsidR="000035FB" w:rsidRDefault="00000000">
            <w:pPr>
              <w:widowControl w:val="0"/>
              <w:numPr>
                <w:ilvl w:val="0"/>
                <w:numId w:val="3"/>
              </w:numPr>
              <w:spacing w:line="240" w:lineRule="auto"/>
              <w:rPr>
                <w:sz w:val="18"/>
                <w:szCs w:val="18"/>
              </w:rPr>
            </w:pPr>
            <w:r>
              <w:rPr>
                <w:sz w:val="18"/>
                <w:szCs w:val="18"/>
              </w:rPr>
              <w:t xml:space="preserve">Se han determinado los recursos materiales y humanos necesarios en la preparación de actividades por itinerarios en el medio natural acuático. </w:t>
            </w:r>
          </w:p>
        </w:tc>
      </w:tr>
      <w:tr w:rsidR="000035FB" w14:paraId="45D88ECC" w14:textId="77777777">
        <w:tc>
          <w:tcPr>
            <w:tcW w:w="9029" w:type="dxa"/>
            <w:tcMar>
              <w:top w:w="100" w:type="dxa"/>
              <w:left w:w="100" w:type="dxa"/>
              <w:bottom w:w="100" w:type="dxa"/>
              <w:right w:w="100" w:type="dxa"/>
            </w:tcMar>
          </w:tcPr>
          <w:p w14:paraId="20039E31" w14:textId="77777777" w:rsidR="000035FB" w:rsidRDefault="00000000">
            <w:pPr>
              <w:widowControl w:val="0"/>
              <w:numPr>
                <w:ilvl w:val="0"/>
                <w:numId w:val="3"/>
              </w:numPr>
              <w:spacing w:line="240" w:lineRule="auto"/>
              <w:rPr>
                <w:sz w:val="18"/>
                <w:szCs w:val="18"/>
              </w:rPr>
            </w:pPr>
            <w:r>
              <w:rPr>
                <w:sz w:val="18"/>
                <w:szCs w:val="18"/>
              </w:rPr>
              <w:t>Se han seleccionado la embarcación y el material necesario para la ruta.</w:t>
            </w:r>
          </w:p>
        </w:tc>
      </w:tr>
      <w:tr w:rsidR="000035FB" w14:paraId="17BEE18B" w14:textId="77777777">
        <w:tc>
          <w:tcPr>
            <w:tcW w:w="9029" w:type="dxa"/>
            <w:tcMar>
              <w:top w:w="100" w:type="dxa"/>
              <w:left w:w="100" w:type="dxa"/>
              <w:bottom w:w="100" w:type="dxa"/>
              <w:right w:w="100" w:type="dxa"/>
            </w:tcMar>
          </w:tcPr>
          <w:p w14:paraId="1FEB0F83" w14:textId="77777777" w:rsidR="000035FB" w:rsidRDefault="00000000">
            <w:pPr>
              <w:widowControl w:val="0"/>
              <w:numPr>
                <w:ilvl w:val="0"/>
                <w:numId w:val="3"/>
              </w:numPr>
              <w:spacing w:line="240" w:lineRule="auto"/>
              <w:rPr>
                <w:sz w:val="18"/>
                <w:szCs w:val="18"/>
              </w:rPr>
            </w:pPr>
            <w:r>
              <w:rPr>
                <w:sz w:val="18"/>
                <w:szCs w:val="18"/>
              </w:rPr>
              <w:t>Se ha seleccionado el material personal de seguridad.</w:t>
            </w:r>
          </w:p>
        </w:tc>
      </w:tr>
      <w:tr w:rsidR="000035FB" w14:paraId="6387D20C" w14:textId="77777777">
        <w:tc>
          <w:tcPr>
            <w:tcW w:w="9029" w:type="dxa"/>
            <w:tcMar>
              <w:top w:w="100" w:type="dxa"/>
              <w:left w:w="100" w:type="dxa"/>
              <w:bottom w:w="100" w:type="dxa"/>
              <w:right w:w="100" w:type="dxa"/>
            </w:tcMar>
          </w:tcPr>
          <w:p w14:paraId="10DF59E1" w14:textId="77777777" w:rsidR="000035FB" w:rsidRDefault="00000000">
            <w:pPr>
              <w:widowControl w:val="0"/>
              <w:numPr>
                <w:ilvl w:val="0"/>
                <w:numId w:val="3"/>
              </w:numPr>
              <w:spacing w:line="240" w:lineRule="auto"/>
              <w:rPr>
                <w:sz w:val="18"/>
                <w:szCs w:val="18"/>
              </w:rPr>
            </w:pPr>
            <w:r>
              <w:rPr>
                <w:sz w:val="18"/>
                <w:szCs w:val="18"/>
              </w:rPr>
              <w:t xml:space="preserve">Se han concretado las maniobras necesarias para la navegación y establecido los puntos o maniobras de reunión del grupo y de descanso. </w:t>
            </w:r>
          </w:p>
        </w:tc>
      </w:tr>
      <w:tr w:rsidR="000035FB" w14:paraId="35D28509" w14:textId="77777777">
        <w:tc>
          <w:tcPr>
            <w:tcW w:w="9029" w:type="dxa"/>
            <w:tcMar>
              <w:top w:w="100" w:type="dxa"/>
              <w:left w:w="100" w:type="dxa"/>
              <w:bottom w:w="100" w:type="dxa"/>
              <w:right w:w="100" w:type="dxa"/>
            </w:tcMar>
          </w:tcPr>
          <w:p w14:paraId="6C91F0DF" w14:textId="77777777" w:rsidR="000035FB" w:rsidRDefault="00000000">
            <w:pPr>
              <w:widowControl w:val="0"/>
              <w:numPr>
                <w:ilvl w:val="0"/>
                <w:numId w:val="3"/>
              </w:numPr>
              <w:spacing w:line="240" w:lineRule="auto"/>
              <w:rPr>
                <w:sz w:val="18"/>
                <w:szCs w:val="18"/>
              </w:rPr>
            </w:pPr>
            <w:r>
              <w:rPr>
                <w:sz w:val="18"/>
                <w:szCs w:val="18"/>
              </w:rPr>
              <w:t xml:space="preserve">Se han determinado las medidas necesarias para prevenir y resolver situaciones de peligro durante el desarrollo del itinerario en el medio natural acuático. </w:t>
            </w:r>
          </w:p>
        </w:tc>
      </w:tr>
      <w:tr w:rsidR="000035FB" w14:paraId="7469764A" w14:textId="77777777">
        <w:tc>
          <w:tcPr>
            <w:tcW w:w="9029" w:type="dxa"/>
            <w:tcMar>
              <w:top w:w="100" w:type="dxa"/>
              <w:left w:w="100" w:type="dxa"/>
              <w:bottom w:w="100" w:type="dxa"/>
              <w:right w:w="100" w:type="dxa"/>
            </w:tcMar>
          </w:tcPr>
          <w:p w14:paraId="68468501" w14:textId="77777777" w:rsidR="000035FB" w:rsidRDefault="00000000">
            <w:pPr>
              <w:widowControl w:val="0"/>
              <w:numPr>
                <w:ilvl w:val="0"/>
                <w:numId w:val="3"/>
              </w:numPr>
              <w:spacing w:line="240" w:lineRule="auto"/>
              <w:rPr>
                <w:sz w:val="18"/>
                <w:szCs w:val="18"/>
              </w:rPr>
            </w:pPr>
            <w:r>
              <w:rPr>
                <w:sz w:val="18"/>
                <w:szCs w:val="18"/>
              </w:rPr>
              <w:t xml:space="preserve">Se han organizado los medios necesarios para atender contingencias desde el agua o desde tierra. </w:t>
            </w:r>
          </w:p>
        </w:tc>
      </w:tr>
      <w:tr w:rsidR="000035FB" w14:paraId="516B72A8" w14:textId="77777777">
        <w:tc>
          <w:tcPr>
            <w:tcW w:w="9029" w:type="dxa"/>
            <w:tcMar>
              <w:top w:w="100" w:type="dxa"/>
              <w:left w:w="100" w:type="dxa"/>
              <w:bottom w:w="100" w:type="dxa"/>
              <w:right w:w="100" w:type="dxa"/>
            </w:tcMar>
          </w:tcPr>
          <w:p w14:paraId="0CEBE98D" w14:textId="77777777" w:rsidR="000035FB" w:rsidRDefault="00000000">
            <w:pPr>
              <w:widowControl w:val="0"/>
              <w:numPr>
                <w:ilvl w:val="0"/>
                <w:numId w:val="3"/>
              </w:numPr>
              <w:spacing w:line="240" w:lineRule="auto"/>
              <w:rPr>
                <w:sz w:val="18"/>
                <w:szCs w:val="18"/>
              </w:rPr>
            </w:pPr>
            <w:r>
              <w:rPr>
                <w:sz w:val="18"/>
                <w:szCs w:val="18"/>
              </w:rPr>
              <w:t>Se ha aplicado la normativa relacionada con la práctica de actividades en el medio natural y con la protección medioambiental en la preparación de itinerarios en el medio natural acuático.</w:t>
            </w:r>
          </w:p>
        </w:tc>
      </w:tr>
      <w:tr w:rsidR="000035FB" w14:paraId="69C25FB1" w14:textId="77777777">
        <w:tc>
          <w:tcPr>
            <w:tcW w:w="9029" w:type="dxa"/>
            <w:tcMar>
              <w:top w:w="100" w:type="dxa"/>
              <w:left w:w="100" w:type="dxa"/>
              <w:bottom w:w="100" w:type="dxa"/>
              <w:right w:w="100" w:type="dxa"/>
            </w:tcMar>
          </w:tcPr>
          <w:p w14:paraId="221A65DC" w14:textId="77777777" w:rsidR="000035FB" w:rsidRDefault="00000000">
            <w:pPr>
              <w:widowControl w:val="0"/>
              <w:spacing w:line="240" w:lineRule="auto"/>
              <w:ind w:left="720" w:hanging="360"/>
              <w:rPr>
                <w:b/>
                <w:sz w:val="20"/>
                <w:szCs w:val="20"/>
              </w:rPr>
            </w:pPr>
            <w:r>
              <w:rPr>
                <w:b/>
                <w:sz w:val="20"/>
                <w:szCs w:val="20"/>
              </w:rPr>
              <w:lastRenderedPageBreak/>
              <w:t xml:space="preserve">Peso de este RA en la evaluación del módulo: 10%. </w:t>
            </w:r>
          </w:p>
        </w:tc>
      </w:tr>
    </w:tbl>
    <w:p w14:paraId="60DE0109" w14:textId="77777777" w:rsidR="000035FB" w:rsidRDefault="000035FB">
      <w:pPr>
        <w:jc w:val="both"/>
        <w:rPr>
          <w:b/>
          <w:sz w:val="24"/>
          <w:szCs w:val="24"/>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40588284" w14:textId="77777777">
        <w:tc>
          <w:tcPr>
            <w:tcW w:w="9029" w:type="dxa"/>
            <w:shd w:val="clear" w:color="auto" w:fill="6FA8DC"/>
            <w:tcMar>
              <w:top w:w="100" w:type="dxa"/>
              <w:left w:w="100" w:type="dxa"/>
              <w:bottom w:w="100" w:type="dxa"/>
              <w:right w:w="100" w:type="dxa"/>
            </w:tcMar>
          </w:tcPr>
          <w:p w14:paraId="3FDA9A26" w14:textId="77777777" w:rsidR="000035FB" w:rsidRDefault="00000000">
            <w:pPr>
              <w:widowControl w:val="0"/>
              <w:spacing w:line="240" w:lineRule="auto"/>
              <w:rPr>
                <w:b/>
                <w:sz w:val="24"/>
                <w:szCs w:val="24"/>
              </w:rPr>
            </w:pPr>
            <w:r>
              <w:rPr>
                <w:b/>
                <w:sz w:val="24"/>
                <w:szCs w:val="24"/>
              </w:rPr>
              <w:t>RA2: Prepara la embarcación, indicando los procedimientos para asegurar el buen estado y la funcionalidad de los elementos y componentes de la misma.</w:t>
            </w:r>
          </w:p>
        </w:tc>
      </w:tr>
      <w:tr w:rsidR="000035FB" w14:paraId="270DE752" w14:textId="77777777">
        <w:tc>
          <w:tcPr>
            <w:tcW w:w="9029" w:type="dxa"/>
            <w:tcMar>
              <w:top w:w="100" w:type="dxa"/>
              <w:left w:w="100" w:type="dxa"/>
              <w:bottom w:w="100" w:type="dxa"/>
              <w:right w:w="100" w:type="dxa"/>
            </w:tcMar>
          </w:tcPr>
          <w:p w14:paraId="1E93CC36" w14:textId="77777777" w:rsidR="000035FB" w:rsidRDefault="00000000">
            <w:pPr>
              <w:widowControl w:val="0"/>
              <w:numPr>
                <w:ilvl w:val="0"/>
                <w:numId w:val="4"/>
              </w:numPr>
              <w:spacing w:line="240" w:lineRule="auto"/>
              <w:rPr>
                <w:sz w:val="18"/>
                <w:szCs w:val="18"/>
              </w:rPr>
            </w:pPr>
            <w:r>
              <w:rPr>
                <w:sz w:val="18"/>
                <w:szCs w:val="18"/>
              </w:rPr>
              <w:t xml:space="preserve">Se ha transportado y fondeado la embarcación evitando desperfectos en la misma y atendiendo a criterios de seguridad personal. </w:t>
            </w:r>
          </w:p>
        </w:tc>
      </w:tr>
      <w:tr w:rsidR="000035FB" w14:paraId="7116F463" w14:textId="77777777">
        <w:tc>
          <w:tcPr>
            <w:tcW w:w="9029" w:type="dxa"/>
            <w:tcMar>
              <w:top w:w="100" w:type="dxa"/>
              <w:left w:w="100" w:type="dxa"/>
              <w:bottom w:w="100" w:type="dxa"/>
              <w:right w:w="100" w:type="dxa"/>
            </w:tcMar>
          </w:tcPr>
          <w:p w14:paraId="5B6FF500" w14:textId="77777777" w:rsidR="000035FB" w:rsidRDefault="00000000">
            <w:pPr>
              <w:widowControl w:val="0"/>
              <w:numPr>
                <w:ilvl w:val="0"/>
                <w:numId w:val="4"/>
              </w:numPr>
              <w:spacing w:line="240" w:lineRule="auto"/>
              <w:rPr>
                <w:sz w:val="18"/>
                <w:szCs w:val="18"/>
              </w:rPr>
            </w:pPr>
            <w:r>
              <w:rPr>
                <w:sz w:val="18"/>
                <w:szCs w:val="18"/>
              </w:rPr>
              <w:t xml:space="preserve">Se ha aparejado y desaparejado la embarcación comprobando el buen estado y funcionamiento de todas sus partes. </w:t>
            </w:r>
          </w:p>
        </w:tc>
      </w:tr>
      <w:tr w:rsidR="000035FB" w14:paraId="5D8B2779" w14:textId="77777777">
        <w:tc>
          <w:tcPr>
            <w:tcW w:w="9029" w:type="dxa"/>
            <w:tcMar>
              <w:top w:w="100" w:type="dxa"/>
              <w:left w:w="100" w:type="dxa"/>
              <w:bottom w:w="100" w:type="dxa"/>
              <w:right w:w="100" w:type="dxa"/>
            </w:tcMar>
          </w:tcPr>
          <w:p w14:paraId="18AA6FAE" w14:textId="77777777" w:rsidR="000035FB" w:rsidRDefault="00000000">
            <w:pPr>
              <w:widowControl w:val="0"/>
              <w:numPr>
                <w:ilvl w:val="0"/>
                <w:numId w:val="4"/>
              </w:numPr>
              <w:spacing w:line="240" w:lineRule="auto"/>
              <w:rPr>
                <w:sz w:val="18"/>
                <w:szCs w:val="18"/>
              </w:rPr>
            </w:pPr>
            <w:r>
              <w:rPr>
                <w:sz w:val="18"/>
                <w:szCs w:val="18"/>
              </w:rPr>
              <w:t>Se ha valorado el estado de los componentes y elementos de la embarcación.</w:t>
            </w:r>
          </w:p>
        </w:tc>
      </w:tr>
      <w:tr w:rsidR="000035FB" w14:paraId="56EEC3F1" w14:textId="77777777">
        <w:tc>
          <w:tcPr>
            <w:tcW w:w="9029" w:type="dxa"/>
            <w:tcMar>
              <w:top w:w="100" w:type="dxa"/>
              <w:left w:w="100" w:type="dxa"/>
              <w:bottom w:w="100" w:type="dxa"/>
              <w:right w:w="100" w:type="dxa"/>
            </w:tcMar>
          </w:tcPr>
          <w:p w14:paraId="3E762ED0" w14:textId="77777777" w:rsidR="000035FB" w:rsidRDefault="00000000">
            <w:pPr>
              <w:widowControl w:val="0"/>
              <w:numPr>
                <w:ilvl w:val="0"/>
                <w:numId w:val="4"/>
              </w:numPr>
              <w:spacing w:line="240" w:lineRule="auto"/>
              <w:rPr>
                <w:sz w:val="18"/>
                <w:szCs w:val="18"/>
              </w:rPr>
            </w:pPr>
            <w:r>
              <w:rPr>
                <w:sz w:val="18"/>
                <w:szCs w:val="18"/>
              </w:rPr>
              <w:t>Se han diagnosticado averías y niveles de deterioro en los componentes y aparejos de las embarcaciones.</w:t>
            </w:r>
          </w:p>
        </w:tc>
      </w:tr>
      <w:tr w:rsidR="000035FB" w14:paraId="47D4E348" w14:textId="77777777">
        <w:tc>
          <w:tcPr>
            <w:tcW w:w="9029" w:type="dxa"/>
            <w:tcMar>
              <w:top w:w="100" w:type="dxa"/>
              <w:left w:w="100" w:type="dxa"/>
              <w:bottom w:w="100" w:type="dxa"/>
              <w:right w:w="100" w:type="dxa"/>
            </w:tcMar>
          </w:tcPr>
          <w:p w14:paraId="20DFE159" w14:textId="77777777" w:rsidR="000035FB" w:rsidRDefault="00000000">
            <w:pPr>
              <w:widowControl w:val="0"/>
              <w:numPr>
                <w:ilvl w:val="0"/>
                <w:numId w:val="4"/>
              </w:numPr>
              <w:spacing w:line="240" w:lineRule="auto"/>
              <w:rPr>
                <w:sz w:val="18"/>
                <w:szCs w:val="18"/>
              </w:rPr>
            </w:pPr>
            <w:r>
              <w:rPr>
                <w:sz w:val="18"/>
                <w:szCs w:val="18"/>
              </w:rPr>
              <w:t xml:space="preserve">Se han efectuado las reparaciones básicas para asegurar la realización de la actividad en condiciones de seguridad. </w:t>
            </w:r>
          </w:p>
        </w:tc>
      </w:tr>
      <w:tr w:rsidR="000035FB" w14:paraId="62A1A6DA" w14:textId="77777777">
        <w:tc>
          <w:tcPr>
            <w:tcW w:w="9029" w:type="dxa"/>
            <w:tcMar>
              <w:top w:w="100" w:type="dxa"/>
              <w:left w:w="100" w:type="dxa"/>
              <w:bottom w:w="100" w:type="dxa"/>
              <w:right w:w="100" w:type="dxa"/>
            </w:tcMar>
          </w:tcPr>
          <w:p w14:paraId="4D2013BA" w14:textId="77777777" w:rsidR="000035FB" w:rsidRDefault="00000000">
            <w:pPr>
              <w:widowControl w:val="0"/>
              <w:numPr>
                <w:ilvl w:val="0"/>
                <w:numId w:val="4"/>
              </w:numPr>
              <w:spacing w:line="240" w:lineRule="auto"/>
              <w:rPr>
                <w:sz w:val="18"/>
                <w:szCs w:val="18"/>
              </w:rPr>
            </w:pPr>
            <w:r>
              <w:rPr>
                <w:sz w:val="18"/>
                <w:szCs w:val="18"/>
              </w:rPr>
              <w:t xml:space="preserve">Se han organizado los espacios para los participantes y la carga que se debe transportar. </w:t>
            </w:r>
          </w:p>
        </w:tc>
      </w:tr>
      <w:tr w:rsidR="000035FB" w14:paraId="612796E9" w14:textId="77777777">
        <w:tc>
          <w:tcPr>
            <w:tcW w:w="9029" w:type="dxa"/>
            <w:tcMar>
              <w:top w:w="100" w:type="dxa"/>
              <w:left w:w="100" w:type="dxa"/>
              <w:bottom w:w="100" w:type="dxa"/>
              <w:right w:w="100" w:type="dxa"/>
            </w:tcMar>
          </w:tcPr>
          <w:p w14:paraId="6E8AE2B1" w14:textId="77777777" w:rsidR="000035FB" w:rsidRDefault="00000000">
            <w:pPr>
              <w:widowControl w:val="0"/>
              <w:numPr>
                <w:ilvl w:val="0"/>
                <w:numId w:val="4"/>
              </w:numPr>
              <w:spacing w:line="240" w:lineRule="auto"/>
              <w:rPr>
                <w:sz w:val="18"/>
                <w:szCs w:val="18"/>
              </w:rPr>
            </w:pPr>
            <w:r>
              <w:rPr>
                <w:sz w:val="18"/>
                <w:szCs w:val="18"/>
              </w:rPr>
              <w:t>Se ha almacenado la embarcación evitando desperfectos en la misma y atendiendo a criterios de seguridad personal.</w:t>
            </w:r>
          </w:p>
        </w:tc>
      </w:tr>
      <w:tr w:rsidR="000035FB" w14:paraId="017DBD07" w14:textId="77777777">
        <w:tc>
          <w:tcPr>
            <w:tcW w:w="9029" w:type="dxa"/>
            <w:tcMar>
              <w:top w:w="100" w:type="dxa"/>
              <w:left w:w="100" w:type="dxa"/>
              <w:bottom w:w="100" w:type="dxa"/>
              <w:right w:w="100" w:type="dxa"/>
            </w:tcMar>
          </w:tcPr>
          <w:p w14:paraId="46D5572A"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10%. </w:t>
            </w:r>
          </w:p>
        </w:tc>
      </w:tr>
    </w:tbl>
    <w:p w14:paraId="4FC9760E" w14:textId="77777777" w:rsidR="000035FB" w:rsidRDefault="000035FB">
      <w:pPr>
        <w:jc w:val="both"/>
        <w:rPr>
          <w:b/>
          <w:sz w:val="24"/>
          <w:szCs w:val="24"/>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1517B73E" w14:textId="77777777">
        <w:tc>
          <w:tcPr>
            <w:tcW w:w="9029" w:type="dxa"/>
            <w:shd w:val="clear" w:color="auto" w:fill="6FA8DC"/>
            <w:tcMar>
              <w:top w:w="100" w:type="dxa"/>
              <w:left w:w="100" w:type="dxa"/>
              <w:bottom w:w="100" w:type="dxa"/>
              <w:right w:w="100" w:type="dxa"/>
            </w:tcMar>
          </w:tcPr>
          <w:p w14:paraId="7EC2DFFC" w14:textId="77777777" w:rsidR="000035FB" w:rsidRDefault="00000000">
            <w:pPr>
              <w:widowControl w:val="0"/>
              <w:spacing w:line="240" w:lineRule="auto"/>
              <w:rPr>
                <w:b/>
                <w:sz w:val="24"/>
                <w:szCs w:val="24"/>
              </w:rPr>
            </w:pPr>
            <w:r>
              <w:rPr>
                <w:b/>
                <w:sz w:val="24"/>
                <w:szCs w:val="24"/>
              </w:rPr>
              <w:t>RA3: Adapta las técnicas de navegación, relacionándolas con las condiciones meteorológicas y las características del medio.</w:t>
            </w:r>
          </w:p>
        </w:tc>
      </w:tr>
      <w:tr w:rsidR="000035FB" w14:paraId="518BBA41" w14:textId="77777777">
        <w:tc>
          <w:tcPr>
            <w:tcW w:w="9029" w:type="dxa"/>
            <w:tcMar>
              <w:top w:w="100" w:type="dxa"/>
              <w:left w:w="100" w:type="dxa"/>
              <w:bottom w:w="100" w:type="dxa"/>
              <w:right w:w="100" w:type="dxa"/>
            </w:tcMar>
          </w:tcPr>
          <w:p w14:paraId="49DD8031" w14:textId="77777777" w:rsidR="000035FB" w:rsidRDefault="00000000">
            <w:pPr>
              <w:widowControl w:val="0"/>
              <w:numPr>
                <w:ilvl w:val="0"/>
                <w:numId w:val="1"/>
              </w:numPr>
              <w:spacing w:line="240" w:lineRule="auto"/>
              <w:rPr>
                <w:sz w:val="18"/>
                <w:szCs w:val="18"/>
              </w:rPr>
            </w:pPr>
            <w:r>
              <w:rPr>
                <w:sz w:val="18"/>
                <w:szCs w:val="18"/>
              </w:rPr>
              <w:t xml:space="preserve">Se han demostrado y explicado las técnicas de navegación básicas que se deben realizar en las diferentes condiciones de navegabilidad. </w:t>
            </w:r>
          </w:p>
        </w:tc>
      </w:tr>
      <w:tr w:rsidR="000035FB" w14:paraId="45A6AC11" w14:textId="77777777">
        <w:tc>
          <w:tcPr>
            <w:tcW w:w="9029" w:type="dxa"/>
            <w:tcMar>
              <w:top w:w="100" w:type="dxa"/>
              <w:left w:w="100" w:type="dxa"/>
              <w:bottom w:w="100" w:type="dxa"/>
              <w:right w:w="100" w:type="dxa"/>
            </w:tcMar>
          </w:tcPr>
          <w:p w14:paraId="78754360" w14:textId="77777777" w:rsidR="000035FB" w:rsidRDefault="00000000">
            <w:pPr>
              <w:widowControl w:val="0"/>
              <w:numPr>
                <w:ilvl w:val="0"/>
                <w:numId w:val="1"/>
              </w:numPr>
              <w:spacing w:line="240" w:lineRule="auto"/>
              <w:rPr>
                <w:sz w:val="18"/>
                <w:szCs w:val="18"/>
              </w:rPr>
            </w:pPr>
            <w:r>
              <w:rPr>
                <w:sz w:val="18"/>
                <w:szCs w:val="18"/>
              </w:rPr>
              <w:t xml:space="preserve">Se han realizado maniobras para mantener el rumbo de navegación en función de la dirección del viento, del caudal, del oleaje, de la corriente o la dificultad del tramo. </w:t>
            </w:r>
          </w:p>
        </w:tc>
      </w:tr>
      <w:tr w:rsidR="000035FB" w14:paraId="489A1106" w14:textId="77777777">
        <w:tc>
          <w:tcPr>
            <w:tcW w:w="9029" w:type="dxa"/>
            <w:tcMar>
              <w:top w:w="100" w:type="dxa"/>
              <w:left w:w="100" w:type="dxa"/>
              <w:bottom w:w="100" w:type="dxa"/>
              <w:right w:w="100" w:type="dxa"/>
            </w:tcMar>
          </w:tcPr>
          <w:p w14:paraId="2623DB20" w14:textId="77777777" w:rsidR="000035FB" w:rsidRDefault="00000000">
            <w:pPr>
              <w:widowControl w:val="0"/>
              <w:numPr>
                <w:ilvl w:val="0"/>
                <w:numId w:val="1"/>
              </w:numPr>
              <w:spacing w:line="240" w:lineRule="auto"/>
              <w:rPr>
                <w:sz w:val="18"/>
                <w:szCs w:val="18"/>
              </w:rPr>
            </w:pPr>
            <w:r>
              <w:rPr>
                <w:sz w:val="18"/>
                <w:szCs w:val="18"/>
              </w:rPr>
              <w:t>Se ha gobernado la embarcación realizando las maniobras para el cambio de rumbo.</w:t>
            </w:r>
          </w:p>
        </w:tc>
      </w:tr>
      <w:tr w:rsidR="000035FB" w14:paraId="6752F306" w14:textId="77777777">
        <w:tc>
          <w:tcPr>
            <w:tcW w:w="9029" w:type="dxa"/>
            <w:tcMar>
              <w:top w:w="100" w:type="dxa"/>
              <w:left w:w="100" w:type="dxa"/>
              <w:bottom w:w="100" w:type="dxa"/>
              <w:right w:w="100" w:type="dxa"/>
            </w:tcMar>
          </w:tcPr>
          <w:p w14:paraId="598BE812" w14:textId="77777777" w:rsidR="000035FB" w:rsidRDefault="00000000">
            <w:pPr>
              <w:widowControl w:val="0"/>
              <w:numPr>
                <w:ilvl w:val="0"/>
                <w:numId w:val="1"/>
              </w:numPr>
              <w:spacing w:line="240" w:lineRule="auto"/>
              <w:rPr>
                <w:sz w:val="18"/>
                <w:szCs w:val="18"/>
              </w:rPr>
            </w:pPr>
            <w:r>
              <w:rPr>
                <w:sz w:val="18"/>
                <w:szCs w:val="18"/>
              </w:rPr>
              <w:t>Se ha adecuado la técnica de navegación a las características personales, del medio y de la actividad.</w:t>
            </w:r>
          </w:p>
        </w:tc>
      </w:tr>
      <w:tr w:rsidR="000035FB" w14:paraId="24871751" w14:textId="77777777">
        <w:tc>
          <w:tcPr>
            <w:tcW w:w="9029" w:type="dxa"/>
            <w:tcMar>
              <w:top w:w="100" w:type="dxa"/>
              <w:left w:w="100" w:type="dxa"/>
              <w:bottom w:w="100" w:type="dxa"/>
              <w:right w:w="100" w:type="dxa"/>
            </w:tcMar>
          </w:tcPr>
          <w:p w14:paraId="74420A03" w14:textId="77777777" w:rsidR="000035FB" w:rsidRDefault="00000000">
            <w:pPr>
              <w:widowControl w:val="0"/>
              <w:numPr>
                <w:ilvl w:val="0"/>
                <w:numId w:val="1"/>
              </w:numPr>
              <w:spacing w:line="240" w:lineRule="auto"/>
              <w:rPr>
                <w:sz w:val="18"/>
                <w:szCs w:val="18"/>
              </w:rPr>
            </w:pPr>
            <w:r>
              <w:rPr>
                <w:sz w:val="18"/>
                <w:szCs w:val="18"/>
              </w:rPr>
              <w:t xml:space="preserve">Se han realizado itinerarios alternativos ante tramos con dificultad y peligrosidad, siguiendo criterios de seguridad. </w:t>
            </w:r>
          </w:p>
        </w:tc>
      </w:tr>
      <w:tr w:rsidR="000035FB" w14:paraId="3A048E8D" w14:textId="77777777">
        <w:tc>
          <w:tcPr>
            <w:tcW w:w="9029" w:type="dxa"/>
            <w:tcMar>
              <w:top w:w="100" w:type="dxa"/>
              <w:left w:w="100" w:type="dxa"/>
              <w:bottom w:w="100" w:type="dxa"/>
              <w:right w:w="100" w:type="dxa"/>
            </w:tcMar>
          </w:tcPr>
          <w:p w14:paraId="6D964C93" w14:textId="77777777" w:rsidR="000035FB" w:rsidRDefault="00000000">
            <w:pPr>
              <w:widowControl w:val="0"/>
              <w:numPr>
                <w:ilvl w:val="0"/>
                <w:numId w:val="1"/>
              </w:numPr>
              <w:spacing w:line="240" w:lineRule="auto"/>
              <w:rPr>
                <w:sz w:val="18"/>
                <w:szCs w:val="18"/>
              </w:rPr>
            </w:pPr>
            <w:r>
              <w:rPr>
                <w:sz w:val="18"/>
                <w:szCs w:val="18"/>
              </w:rPr>
              <w:t xml:space="preserve">Se han registrado documentalmente rutas susceptibles de ser utilizadas por otros usuarios o técnicos. </w:t>
            </w:r>
          </w:p>
        </w:tc>
      </w:tr>
      <w:tr w:rsidR="000035FB" w14:paraId="5CA2F509" w14:textId="77777777">
        <w:tc>
          <w:tcPr>
            <w:tcW w:w="9029" w:type="dxa"/>
            <w:tcMar>
              <w:top w:w="100" w:type="dxa"/>
              <w:left w:w="100" w:type="dxa"/>
              <w:bottom w:w="100" w:type="dxa"/>
              <w:right w:w="100" w:type="dxa"/>
            </w:tcMar>
          </w:tcPr>
          <w:p w14:paraId="5BDD8778"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30%. </w:t>
            </w:r>
          </w:p>
        </w:tc>
      </w:tr>
    </w:tbl>
    <w:p w14:paraId="729F506E" w14:textId="77777777" w:rsidR="000035FB" w:rsidRDefault="000035FB">
      <w:pPr>
        <w:jc w:val="both"/>
        <w:rPr>
          <w:b/>
          <w:sz w:val="24"/>
          <w:szCs w:val="24"/>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1F297D88" w14:textId="77777777">
        <w:tc>
          <w:tcPr>
            <w:tcW w:w="9029" w:type="dxa"/>
            <w:shd w:val="clear" w:color="auto" w:fill="6D9EEB"/>
            <w:tcMar>
              <w:top w:w="100" w:type="dxa"/>
              <w:left w:w="100" w:type="dxa"/>
              <w:bottom w:w="100" w:type="dxa"/>
              <w:right w:w="100" w:type="dxa"/>
            </w:tcMar>
          </w:tcPr>
          <w:p w14:paraId="64DD76F5" w14:textId="77777777" w:rsidR="000035FB" w:rsidRDefault="00000000">
            <w:pPr>
              <w:widowControl w:val="0"/>
              <w:spacing w:line="240" w:lineRule="auto"/>
              <w:rPr>
                <w:b/>
                <w:sz w:val="24"/>
                <w:szCs w:val="24"/>
              </w:rPr>
            </w:pPr>
            <w:r>
              <w:rPr>
                <w:b/>
                <w:sz w:val="24"/>
                <w:szCs w:val="24"/>
              </w:rPr>
              <w:t>RA4:  Aplica técnicas de guiado de grupos por un itinerario en el medio natural acuático, adecuándose a los perfiles de los usuarios, el medio y los recursos.</w:t>
            </w:r>
          </w:p>
        </w:tc>
      </w:tr>
      <w:tr w:rsidR="000035FB" w14:paraId="3D431F0A" w14:textId="77777777">
        <w:tc>
          <w:tcPr>
            <w:tcW w:w="9029" w:type="dxa"/>
            <w:tcMar>
              <w:top w:w="100" w:type="dxa"/>
              <w:left w:w="100" w:type="dxa"/>
              <w:bottom w:w="100" w:type="dxa"/>
              <w:right w:w="100" w:type="dxa"/>
            </w:tcMar>
          </w:tcPr>
          <w:p w14:paraId="15C18CCC" w14:textId="77777777" w:rsidR="000035FB" w:rsidRDefault="00000000">
            <w:pPr>
              <w:widowControl w:val="0"/>
              <w:numPr>
                <w:ilvl w:val="0"/>
                <w:numId w:val="2"/>
              </w:numPr>
              <w:spacing w:line="240" w:lineRule="auto"/>
              <w:rPr>
                <w:sz w:val="18"/>
                <w:szCs w:val="18"/>
              </w:rPr>
            </w:pPr>
            <w:r>
              <w:rPr>
                <w:sz w:val="18"/>
                <w:szCs w:val="18"/>
              </w:rPr>
              <w:t xml:space="preserve">Se han aplicado procedimientos de evaluación del dominio técnico en la progresión por el medio natural acuático en embarcaciones propulsadas por palas o aletas. </w:t>
            </w:r>
          </w:p>
        </w:tc>
      </w:tr>
      <w:tr w:rsidR="000035FB" w14:paraId="56E5995D" w14:textId="77777777">
        <w:tc>
          <w:tcPr>
            <w:tcW w:w="9029" w:type="dxa"/>
            <w:tcMar>
              <w:top w:w="100" w:type="dxa"/>
              <w:left w:w="100" w:type="dxa"/>
              <w:bottom w:w="100" w:type="dxa"/>
              <w:right w:w="100" w:type="dxa"/>
            </w:tcMar>
          </w:tcPr>
          <w:p w14:paraId="530A8D8F" w14:textId="77777777" w:rsidR="000035FB" w:rsidRDefault="00000000">
            <w:pPr>
              <w:widowControl w:val="0"/>
              <w:numPr>
                <w:ilvl w:val="0"/>
                <w:numId w:val="2"/>
              </w:numPr>
              <w:spacing w:line="240" w:lineRule="auto"/>
              <w:rPr>
                <w:sz w:val="18"/>
                <w:szCs w:val="18"/>
              </w:rPr>
            </w:pPr>
            <w:r>
              <w:rPr>
                <w:sz w:val="18"/>
                <w:szCs w:val="18"/>
              </w:rPr>
              <w:t xml:space="preserve">Se han aplicado procedimientos de evaluación del dominio técnico en la progresión por el medio </w:t>
            </w:r>
            <w:r>
              <w:rPr>
                <w:sz w:val="18"/>
                <w:szCs w:val="18"/>
              </w:rPr>
              <w:lastRenderedPageBreak/>
              <w:t xml:space="preserve">natural acuático en embarcaciones de vela. </w:t>
            </w:r>
          </w:p>
        </w:tc>
      </w:tr>
      <w:tr w:rsidR="000035FB" w14:paraId="5309799D" w14:textId="77777777">
        <w:tc>
          <w:tcPr>
            <w:tcW w:w="9029" w:type="dxa"/>
            <w:tcMar>
              <w:top w:w="100" w:type="dxa"/>
              <w:left w:w="100" w:type="dxa"/>
              <w:bottom w:w="100" w:type="dxa"/>
              <w:right w:w="100" w:type="dxa"/>
            </w:tcMar>
          </w:tcPr>
          <w:p w14:paraId="41396CA3" w14:textId="77777777" w:rsidR="000035FB" w:rsidRDefault="00000000">
            <w:pPr>
              <w:widowControl w:val="0"/>
              <w:numPr>
                <w:ilvl w:val="0"/>
                <w:numId w:val="2"/>
              </w:numPr>
              <w:spacing w:line="240" w:lineRule="auto"/>
              <w:rPr>
                <w:sz w:val="18"/>
                <w:szCs w:val="18"/>
              </w:rPr>
            </w:pPr>
            <w:r>
              <w:rPr>
                <w:sz w:val="18"/>
                <w:szCs w:val="18"/>
              </w:rPr>
              <w:lastRenderedPageBreak/>
              <w:t>Se ha proporcionado información sobre las características y puntos de interés del itinerario, el uso del material, y las normas de actuación relacionadas con la seguridad y con el respeto al medio natural.</w:t>
            </w:r>
          </w:p>
        </w:tc>
      </w:tr>
      <w:tr w:rsidR="000035FB" w14:paraId="54D7AAA4" w14:textId="77777777">
        <w:tc>
          <w:tcPr>
            <w:tcW w:w="9029" w:type="dxa"/>
            <w:tcMar>
              <w:top w:w="100" w:type="dxa"/>
              <w:left w:w="100" w:type="dxa"/>
              <w:bottom w:w="100" w:type="dxa"/>
              <w:right w:w="100" w:type="dxa"/>
            </w:tcMar>
          </w:tcPr>
          <w:p w14:paraId="2D8B520E" w14:textId="77777777" w:rsidR="000035FB" w:rsidRDefault="00000000">
            <w:pPr>
              <w:widowControl w:val="0"/>
              <w:numPr>
                <w:ilvl w:val="0"/>
                <w:numId w:val="2"/>
              </w:numPr>
              <w:spacing w:line="240" w:lineRule="auto"/>
              <w:rPr>
                <w:sz w:val="18"/>
                <w:szCs w:val="18"/>
              </w:rPr>
            </w:pPr>
            <w:r>
              <w:rPr>
                <w:sz w:val="18"/>
                <w:szCs w:val="18"/>
              </w:rPr>
              <w:t xml:space="preserve">Se han formulado las instrucciones necesarias para que los participantes gobiernen o contribuyan a gobernar la embarcación. </w:t>
            </w:r>
          </w:p>
        </w:tc>
      </w:tr>
      <w:tr w:rsidR="000035FB" w14:paraId="3468EEA3" w14:textId="77777777">
        <w:tc>
          <w:tcPr>
            <w:tcW w:w="9029" w:type="dxa"/>
            <w:tcMar>
              <w:top w:w="100" w:type="dxa"/>
              <w:left w:w="100" w:type="dxa"/>
              <w:bottom w:w="100" w:type="dxa"/>
              <w:right w:w="100" w:type="dxa"/>
            </w:tcMar>
          </w:tcPr>
          <w:p w14:paraId="70BA4153" w14:textId="77777777" w:rsidR="000035FB" w:rsidRDefault="00000000">
            <w:pPr>
              <w:widowControl w:val="0"/>
              <w:numPr>
                <w:ilvl w:val="0"/>
                <w:numId w:val="2"/>
              </w:numPr>
              <w:spacing w:line="240" w:lineRule="auto"/>
              <w:rPr>
                <w:sz w:val="18"/>
                <w:szCs w:val="18"/>
              </w:rPr>
            </w:pPr>
            <w:r>
              <w:rPr>
                <w:sz w:val="18"/>
                <w:szCs w:val="18"/>
              </w:rPr>
              <w:t xml:space="preserve">Se han ejemplificado las ayudas a los participantes que presenten alguna dificultad, técnica o de discapacidad, en la progresión por la ruta. </w:t>
            </w:r>
          </w:p>
        </w:tc>
      </w:tr>
      <w:tr w:rsidR="000035FB" w14:paraId="2C4E8106" w14:textId="77777777">
        <w:tc>
          <w:tcPr>
            <w:tcW w:w="9029" w:type="dxa"/>
            <w:tcMar>
              <w:top w:w="100" w:type="dxa"/>
              <w:left w:w="100" w:type="dxa"/>
              <w:bottom w:w="100" w:type="dxa"/>
              <w:right w:w="100" w:type="dxa"/>
            </w:tcMar>
          </w:tcPr>
          <w:p w14:paraId="3897A2D4" w14:textId="77777777" w:rsidR="000035FB" w:rsidRDefault="00000000">
            <w:pPr>
              <w:widowControl w:val="0"/>
              <w:numPr>
                <w:ilvl w:val="0"/>
                <w:numId w:val="2"/>
              </w:numPr>
              <w:spacing w:line="240" w:lineRule="auto"/>
              <w:rPr>
                <w:sz w:val="18"/>
                <w:szCs w:val="18"/>
              </w:rPr>
            </w:pPr>
            <w:r>
              <w:rPr>
                <w:sz w:val="18"/>
                <w:szCs w:val="18"/>
              </w:rPr>
              <w:t xml:space="preserve">Se han seleccionado los aparatos de comunicación más adecuados en función de la zona. </w:t>
            </w:r>
          </w:p>
        </w:tc>
      </w:tr>
      <w:tr w:rsidR="000035FB" w14:paraId="750B35E7" w14:textId="77777777">
        <w:tc>
          <w:tcPr>
            <w:tcW w:w="9029" w:type="dxa"/>
            <w:tcMar>
              <w:top w:w="100" w:type="dxa"/>
              <w:left w:w="100" w:type="dxa"/>
              <w:bottom w:w="100" w:type="dxa"/>
              <w:right w:w="100" w:type="dxa"/>
            </w:tcMar>
          </w:tcPr>
          <w:p w14:paraId="5AB88D22" w14:textId="77777777" w:rsidR="000035FB" w:rsidRDefault="00000000">
            <w:pPr>
              <w:widowControl w:val="0"/>
              <w:numPr>
                <w:ilvl w:val="0"/>
                <w:numId w:val="2"/>
              </w:numPr>
              <w:spacing w:line="240" w:lineRule="auto"/>
              <w:rPr>
                <w:sz w:val="18"/>
                <w:szCs w:val="18"/>
              </w:rPr>
            </w:pPr>
            <w:r>
              <w:rPr>
                <w:sz w:val="18"/>
                <w:szCs w:val="18"/>
              </w:rPr>
              <w:t xml:space="preserve">Se han especificado las medidas que hay que adoptar ante síntomas de fatiga, insolación, deshidratación o conductas de riesgo de los participantes. </w:t>
            </w:r>
          </w:p>
        </w:tc>
      </w:tr>
      <w:tr w:rsidR="000035FB" w14:paraId="4260C9C9" w14:textId="77777777">
        <w:tc>
          <w:tcPr>
            <w:tcW w:w="9029" w:type="dxa"/>
            <w:tcMar>
              <w:top w:w="100" w:type="dxa"/>
              <w:left w:w="100" w:type="dxa"/>
              <w:bottom w:w="100" w:type="dxa"/>
              <w:right w:w="100" w:type="dxa"/>
            </w:tcMar>
          </w:tcPr>
          <w:p w14:paraId="4A1FD5FB"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15%. </w:t>
            </w:r>
          </w:p>
        </w:tc>
      </w:tr>
    </w:tbl>
    <w:p w14:paraId="162A086D" w14:textId="77777777" w:rsidR="000035FB" w:rsidRDefault="000035FB">
      <w:pPr>
        <w:jc w:val="both"/>
        <w:rPr>
          <w:b/>
          <w:sz w:val="24"/>
          <w:szCs w:val="24"/>
        </w:rPr>
      </w:pP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2D249D31" w14:textId="77777777">
        <w:tc>
          <w:tcPr>
            <w:tcW w:w="9029" w:type="dxa"/>
            <w:shd w:val="clear" w:color="auto" w:fill="6FA8DC"/>
            <w:tcMar>
              <w:top w:w="100" w:type="dxa"/>
              <w:left w:w="100" w:type="dxa"/>
              <w:bottom w:w="100" w:type="dxa"/>
              <w:right w:w="100" w:type="dxa"/>
            </w:tcMar>
          </w:tcPr>
          <w:p w14:paraId="6592005B" w14:textId="77777777" w:rsidR="000035FB" w:rsidRDefault="00000000">
            <w:pPr>
              <w:widowControl w:val="0"/>
              <w:spacing w:line="240" w:lineRule="auto"/>
              <w:rPr>
                <w:b/>
                <w:sz w:val="24"/>
                <w:szCs w:val="24"/>
              </w:rPr>
            </w:pPr>
            <w:r>
              <w:rPr>
                <w:b/>
                <w:sz w:val="24"/>
                <w:szCs w:val="24"/>
              </w:rPr>
              <w:t>RA5: Aplica técnicas de rescate y evacuación en el medio natural acuático, siguiendo los protocolos de los planes de seguridad y emergencia.</w:t>
            </w:r>
          </w:p>
        </w:tc>
      </w:tr>
      <w:tr w:rsidR="000035FB" w14:paraId="0DD6B257" w14:textId="77777777">
        <w:tc>
          <w:tcPr>
            <w:tcW w:w="9029" w:type="dxa"/>
            <w:tcMar>
              <w:top w:w="100" w:type="dxa"/>
              <w:left w:w="100" w:type="dxa"/>
              <w:bottom w:w="100" w:type="dxa"/>
              <w:right w:w="100" w:type="dxa"/>
            </w:tcMar>
          </w:tcPr>
          <w:p w14:paraId="70AF3D7C" w14:textId="77777777" w:rsidR="000035FB" w:rsidRDefault="00000000">
            <w:pPr>
              <w:widowControl w:val="0"/>
              <w:numPr>
                <w:ilvl w:val="0"/>
                <w:numId w:val="7"/>
              </w:numPr>
              <w:spacing w:line="240" w:lineRule="auto"/>
              <w:rPr>
                <w:sz w:val="18"/>
                <w:szCs w:val="18"/>
              </w:rPr>
            </w:pPr>
            <w:r>
              <w:rPr>
                <w:sz w:val="18"/>
                <w:szCs w:val="18"/>
              </w:rPr>
              <w:t xml:space="preserve">Se han simulado las adaptaciones al medio en caso de fenómenos atmosféricos peligrosos. </w:t>
            </w:r>
          </w:p>
        </w:tc>
      </w:tr>
      <w:tr w:rsidR="000035FB" w14:paraId="71E96881" w14:textId="77777777">
        <w:tc>
          <w:tcPr>
            <w:tcW w:w="9029" w:type="dxa"/>
            <w:tcMar>
              <w:top w:w="100" w:type="dxa"/>
              <w:left w:w="100" w:type="dxa"/>
              <w:bottom w:w="100" w:type="dxa"/>
              <w:right w:w="100" w:type="dxa"/>
            </w:tcMar>
          </w:tcPr>
          <w:p w14:paraId="0084637D" w14:textId="77777777" w:rsidR="000035FB" w:rsidRDefault="00000000">
            <w:pPr>
              <w:widowControl w:val="0"/>
              <w:numPr>
                <w:ilvl w:val="0"/>
                <w:numId w:val="7"/>
              </w:numPr>
              <w:spacing w:line="240" w:lineRule="auto"/>
              <w:rPr>
                <w:sz w:val="18"/>
                <w:szCs w:val="18"/>
              </w:rPr>
            </w:pPr>
            <w:r>
              <w:rPr>
                <w:sz w:val="18"/>
                <w:szCs w:val="18"/>
              </w:rPr>
              <w:t xml:space="preserve">Se han identificado los puntos de desembarque a lo largo de la ruta. </w:t>
            </w:r>
          </w:p>
        </w:tc>
      </w:tr>
      <w:tr w:rsidR="000035FB" w14:paraId="1D4BA8E5" w14:textId="77777777">
        <w:tc>
          <w:tcPr>
            <w:tcW w:w="9029" w:type="dxa"/>
            <w:tcMar>
              <w:top w:w="100" w:type="dxa"/>
              <w:left w:w="100" w:type="dxa"/>
              <w:bottom w:w="100" w:type="dxa"/>
              <w:right w:w="100" w:type="dxa"/>
            </w:tcMar>
          </w:tcPr>
          <w:p w14:paraId="225B229D" w14:textId="77777777" w:rsidR="000035FB" w:rsidRDefault="00000000">
            <w:pPr>
              <w:widowControl w:val="0"/>
              <w:numPr>
                <w:ilvl w:val="0"/>
                <w:numId w:val="7"/>
              </w:numPr>
              <w:spacing w:line="240" w:lineRule="auto"/>
              <w:rPr>
                <w:sz w:val="18"/>
                <w:szCs w:val="18"/>
              </w:rPr>
            </w:pPr>
            <w:r>
              <w:rPr>
                <w:sz w:val="18"/>
                <w:szCs w:val="18"/>
              </w:rPr>
              <w:t>Se han demostrado las técnicas de aproximación y evacuación en caso de accidente.</w:t>
            </w:r>
          </w:p>
        </w:tc>
      </w:tr>
      <w:tr w:rsidR="000035FB" w14:paraId="2A5E60FE" w14:textId="77777777">
        <w:tc>
          <w:tcPr>
            <w:tcW w:w="9029" w:type="dxa"/>
            <w:tcMar>
              <w:top w:w="100" w:type="dxa"/>
              <w:left w:w="100" w:type="dxa"/>
              <w:bottom w:w="100" w:type="dxa"/>
              <w:right w:w="100" w:type="dxa"/>
            </w:tcMar>
          </w:tcPr>
          <w:p w14:paraId="7A9B1415" w14:textId="77777777" w:rsidR="000035FB" w:rsidRDefault="00000000">
            <w:pPr>
              <w:widowControl w:val="0"/>
              <w:numPr>
                <w:ilvl w:val="0"/>
                <w:numId w:val="7"/>
              </w:numPr>
              <w:spacing w:line="240" w:lineRule="auto"/>
              <w:rPr>
                <w:sz w:val="18"/>
                <w:szCs w:val="18"/>
              </w:rPr>
            </w:pPr>
            <w:r>
              <w:rPr>
                <w:sz w:val="18"/>
                <w:szCs w:val="18"/>
              </w:rPr>
              <w:t>Se han determinado las maniobras de desvuelque y rescate en el medio natural acuático.</w:t>
            </w:r>
          </w:p>
        </w:tc>
      </w:tr>
      <w:tr w:rsidR="000035FB" w14:paraId="1890F6E3" w14:textId="77777777">
        <w:tc>
          <w:tcPr>
            <w:tcW w:w="9029" w:type="dxa"/>
            <w:tcMar>
              <w:top w:w="100" w:type="dxa"/>
              <w:left w:w="100" w:type="dxa"/>
              <w:bottom w:w="100" w:type="dxa"/>
              <w:right w:w="100" w:type="dxa"/>
            </w:tcMar>
          </w:tcPr>
          <w:p w14:paraId="01BBB164" w14:textId="77777777" w:rsidR="000035FB" w:rsidRDefault="00000000">
            <w:pPr>
              <w:widowControl w:val="0"/>
              <w:numPr>
                <w:ilvl w:val="0"/>
                <w:numId w:val="7"/>
              </w:numPr>
              <w:spacing w:line="240" w:lineRule="auto"/>
              <w:rPr>
                <w:sz w:val="18"/>
                <w:szCs w:val="18"/>
              </w:rPr>
            </w:pPr>
            <w:r>
              <w:rPr>
                <w:sz w:val="18"/>
                <w:szCs w:val="18"/>
              </w:rPr>
              <w:t xml:space="preserve">Se han utilizado los sistemas de rescate asistido o de </w:t>
            </w:r>
            <w:proofErr w:type="spellStart"/>
            <w:r>
              <w:rPr>
                <w:sz w:val="18"/>
                <w:szCs w:val="18"/>
              </w:rPr>
              <w:t>autorrescate</w:t>
            </w:r>
            <w:proofErr w:type="spellEnd"/>
            <w:r>
              <w:rPr>
                <w:sz w:val="18"/>
                <w:szCs w:val="18"/>
              </w:rPr>
              <w:t xml:space="preserve"> más adecuados a la situación. </w:t>
            </w:r>
          </w:p>
        </w:tc>
      </w:tr>
      <w:tr w:rsidR="000035FB" w14:paraId="46468A42" w14:textId="77777777">
        <w:tc>
          <w:tcPr>
            <w:tcW w:w="9029" w:type="dxa"/>
            <w:tcMar>
              <w:top w:w="100" w:type="dxa"/>
              <w:left w:w="100" w:type="dxa"/>
              <w:bottom w:w="100" w:type="dxa"/>
              <w:right w:w="100" w:type="dxa"/>
            </w:tcMar>
          </w:tcPr>
          <w:p w14:paraId="0C5C26BB" w14:textId="77777777" w:rsidR="000035FB" w:rsidRDefault="00000000">
            <w:pPr>
              <w:widowControl w:val="0"/>
              <w:numPr>
                <w:ilvl w:val="0"/>
                <w:numId w:val="7"/>
              </w:numPr>
              <w:spacing w:line="240" w:lineRule="auto"/>
              <w:rPr>
                <w:sz w:val="18"/>
                <w:szCs w:val="18"/>
              </w:rPr>
            </w:pPr>
            <w:r>
              <w:rPr>
                <w:sz w:val="18"/>
                <w:szCs w:val="18"/>
              </w:rPr>
              <w:t xml:space="preserve">Se ha conducido la embarcación de rescate garantizando la seguridad del accidentado y del grupo.  </w:t>
            </w:r>
          </w:p>
        </w:tc>
      </w:tr>
      <w:tr w:rsidR="000035FB" w14:paraId="07F81B2A" w14:textId="77777777">
        <w:tc>
          <w:tcPr>
            <w:tcW w:w="9029" w:type="dxa"/>
            <w:tcMar>
              <w:top w:w="100" w:type="dxa"/>
              <w:left w:w="100" w:type="dxa"/>
              <w:bottom w:w="100" w:type="dxa"/>
              <w:right w:w="100" w:type="dxa"/>
            </w:tcMar>
          </w:tcPr>
          <w:p w14:paraId="1B32D3E8"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25%. </w:t>
            </w:r>
          </w:p>
        </w:tc>
      </w:tr>
    </w:tbl>
    <w:p w14:paraId="5436D05B" w14:textId="77777777" w:rsidR="000035FB" w:rsidRDefault="000035FB">
      <w:pPr>
        <w:jc w:val="both"/>
        <w:rPr>
          <w:b/>
          <w:sz w:val="24"/>
          <w:szCs w:val="24"/>
        </w:rPr>
      </w:pP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035FB" w14:paraId="29A45BA8" w14:textId="77777777">
        <w:tc>
          <w:tcPr>
            <w:tcW w:w="9029" w:type="dxa"/>
            <w:shd w:val="clear" w:color="auto" w:fill="6FA8DC"/>
            <w:tcMar>
              <w:top w:w="100" w:type="dxa"/>
              <w:left w:w="100" w:type="dxa"/>
              <w:bottom w:w="100" w:type="dxa"/>
              <w:right w:w="100" w:type="dxa"/>
            </w:tcMar>
          </w:tcPr>
          <w:p w14:paraId="55E41271" w14:textId="77777777" w:rsidR="000035FB" w:rsidRDefault="00000000">
            <w:pPr>
              <w:widowControl w:val="0"/>
              <w:spacing w:line="240" w:lineRule="auto"/>
              <w:rPr>
                <w:b/>
                <w:sz w:val="24"/>
                <w:szCs w:val="24"/>
              </w:rPr>
            </w:pPr>
            <w:r>
              <w:rPr>
                <w:b/>
                <w:sz w:val="24"/>
                <w:szCs w:val="24"/>
              </w:rPr>
              <w:t>RA6:  Valora las rutas en el medio natural acuático, analizando los datos recopilados.</w:t>
            </w:r>
          </w:p>
        </w:tc>
      </w:tr>
      <w:tr w:rsidR="000035FB" w14:paraId="0B565B1A" w14:textId="77777777">
        <w:tc>
          <w:tcPr>
            <w:tcW w:w="9029" w:type="dxa"/>
            <w:tcMar>
              <w:top w:w="100" w:type="dxa"/>
              <w:left w:w="100" w:type="dxa"/>
              <w:bottom w:w="100" w:type="dxa"/>
              <w:right w:w="100" w:type="dxa"/>
            </w:tcMar>
          </w:tcPr>
          <w:p w14:paraId="215D175F" w14:textId="77777777" w:rsidR="000035FB" w:rsidRDefault="00000000">
            <w:pPr>
              <w:widowControl w:val="0"/>
              <w:numPr>
                <w:ilvl w:val="0"/>
                <w:numId w:val="6"/>
              </w:numPr>
              <w:spacing w:line="240" w:lineRule="auto"/>
              <w:rPr>
                <w:sz w:val="18"/>
                <w:szCs w:val="18"/>
              </w:rPr>
            </w:pPr>
            <w:r>
              <w:rPr>
                <w:sz w:val="18"/>
                <w:szCs w:val="18"/>
              </w:rPr>
              <w:t xml:space="preserve">Se han recogido datos sobre la actuación del guía y las reacciones del grupo en la actividad. </w:t>
            </w:r>
          </w:p>
        </w:tc>
      </w:tr>
      <w:tr w:rsidR="000035FB" w14:paraId="72D82502" w14:textId="77777777">
        <w:tc>
          <w:tcPr>
            <w:tcW w:w="9029" w:type="dxa"/>
            <w:tcMar>
              <w:top w:w="100" w:type="dxa"/>
              <w:left w:w="100" w:type="dxa"/>
              <w:bottom w:w="100" w:type="dxa"/>
              <w:right w:w="100" w:type="dxa"/>
            </w:tcMar>
          </w:tcPr>
          <w:p w14:paraId="0AF1A1C8" w14:textId="77777777" w:rsidR="000035FB" w:rsidRDefault="00000000">
            <w:pPr>
              <w:widowControl w:val="0"/>
              <w:numPr>
                <w:ilvl w:val="0"/>
                <w:numId w:val="6"/>
              </w:numPr>
              <w:spacing w:line="240" w:lineRule="auto"/>
              <w:rPr>
                <w:sz w:val="18"/>
                <w:szCs w:val="18"/>
              </w:rPr>
            </w:pPr>
            <w:r>
              <w:rPr>
                <w:sz w:val="18"/>
                <w:szCs w:val="18"/>
              </w:rPr>
              <w:t xml:space="preserve">Se han registrado las incidencias relativas a la actividad, a la seguridad y a los tiempos previstos. </w:t>
            </w:r>
          </w:p>
        </w:tc>
      </w:tr>
      <w:tr w:rsidR="000035FB" w14:paraId="412832A8" w14:textId="77777777">
        <w:tc>
          <w:tcPr>
            <w:tcW w:w="9029" w:type="dxa"/>
            <w:tcMar>
              <w:top w:w="100" w:type="dxa"/>
              <w:left w:w="100" w:type="dxa"/>
              <w:bottom w:w="100" w:type="dxa"/>
              <w:right w:w="100" w:type="dxa"/>
            </w:tcMar>
          </w:tcPr>
          <w:p w14:paraId="6910B622" w14:textId="77777777" w:rsidR="000035FB" w:rsidRDefault="00000000">
            <w:pPr>
              <w:widowControl w:val="0"/>
              <w:numPr>
                <w:ilvl w:val="0"/>
                <w:numId w:val="6"/>
              </w:numPr>
              <w:spacing w:line="240" w:lineRule="auto"/>
              <w:rPr>
                <w:sz w:val="18"/>
                <w:szCs w:val="18"/>
              </w:rPr>
            </w:pPr>
            <w:r>
              <w:rPr>
                <w:sz w:val="18"/>
                <w:szCs w:val="18"/>
              </w:rPr>
              <w:t>Se han marcado las pautas que hay que seguir ante posibles conductas temerarias durante la actividad.</w:t>
            </w:r>
          </w:p>
        </w:tc>
      </w:tr>
      <w:tr w:rsidR="000035FB" w14:paraId="4252B60D" w14:textId="77777777">
        <w:tc>
          <w:tcPr>
            <w:tcW w:w="9029" w:type="dxa"/>
            <w:tcMar>
              <w:top w:w="100" w:type="dxa"/>
              <w:left w:w="100" w:type="dxa"/>
              <w:bottom w:w="100" w:type="dxa"/>
              <w:right w:w="100" w:type="dxa"/>
            </w:tcMar>
          </w:tcPr>
          <w:p w14:paraId="3E2C3DFC" w14:textId="77777777" w:rsidR="000035FB" w:rsidRDefault="00000000">
            <w:pPr>
              <w:widowControl w:val="0"/>
              <w:numPr>
                <w:ilvl w:val="0"/>
                <w:numId w:val="6"/>
              </w:numPr>
              <w:spacing w:line="240" w:lineRule="auto"/>
              <w:rPr>
                <w:sz w:val="18"/>
                <w:szCs w:val="18"/>
              </w:rPr>
            </w:pPr>
            <w:r>
              <w:rPr>
                <w:sz w:val="18"/>
                <w:szCs w:val="18"/>
              </w:rPr>
              <w:t>Se ha valorado la adecuación de los equipos y de los materiales utilizados en las rutas.</w:t>
            </w:r>
          </w:p>
        </w:tc>
      </w:tr>
      <w:tr w:rsidR="000035FB" w14:paraId="10303B71" w14:textId="77777777">
        <w:tc>
          <w:tcPr>
            <w:tcW w:w="9029" w:type="dxa"/>
            <w:tcMar>
              <w:top w:w="100" w:type="dxa"/>
              <w:left w:w="100" w:type="dxa"/>
              <w:bottom w:w="100" w:type="dxa"/>
              <w:right w:w="100" w:type="dxa"/>
            </w:tcMar>
          </w:tcPr>
          <w:p w14:paraId="7A1EF1D4" w14:textId="77777777" w:rsidR="000035FB" w:rsidRDefault="00000000">
            <w:pPr>
              <w:widowControl w:val="0"/>
              <w:numPr>
                <w:ilvl w:val="0"/>
                <w:numId w:val="6"/>
              </w:numPr>
              <w:spacing w:line="240" w:lineRule="auto"/>
              <w:rPr>
                <w:sz w:val="18"/>
                <w:szCs w:val="18"/>
              </w:rPr>
            </w:pPr>
            <w:r>
              <w:rPr>
                <w:sz w:val="18"/>
                <w:szCs w:val="18"/>
              </w:rPr>
              <w:t>Se han propuesto medidas correctoras de los desajustes detectados.</w:t>
            </w:r>
          </w:p>
        </w:tc>
      </w:tr>
      <w:tr w:rsidR="000035FB" w14:paraId="34A593F4" w14:textId="77777777">
        <w:tc>
          <w:tcPr>
            <w:tcW w:w="9029" w:type="dxa"/>
            <w:tcMar>
              <w:top w:w="100" w:type="dxa"/>
              <w:left w:w="100" w:type="dxa"/>
              <w:bottom w:w="100" w:type="dxa"/>
              <w:right w:w="100" w:type="dxa"/>
            </w:tcMar>
          </w:tcPr>
          <w:p w14:paraId="25652768" w14:textId="77777777" w:rsidR="000035FB" w:rsidRDefault="00000000">
            <w:pPr>
              <w:widowControl w:val="0"/>
              <w:numPr>
                <w:ilvl w:val="0"/>
                <w:numId w:val="6"/>
              </w:numPr>
              <w:spacing w:line="240" w:lineRule="auto"/>
              <w:rPr>
                <w:sz w:val="18"/>
                <w:szCs w:val="18"/>
              </w:rPr>
            </w:pPr>
            <w:r>
              <w:rPr>
                <w:sz w:val="18"/>
                <w:szCs w:val="18"/>
              </w:rPr>
              <w:t xml:space="preserve">Se ha elaborado un informe sobre la actividad realizada. </w:t>
            </w:r>
          </w:p>
        </w:tc>
      </w:tr>
      <w:tr w:rsidR="000035FB" w14:paraId="10288673" w14:textId="77777777">
        <w:tc>
          <w:tcPr>
            <w:tcW w:w="9029" w:type="dxa"/>
            <w:tcMar>
              <w:top w:w="100" w:type="dxa"/>
              <w:left w:w="100" w:type="dxa"/>
              <w:bottom w:w="100" w:type="dxa"/>
              <w:right w:w="100" w:type="dxa"/>
            </w:tcMar>
          </w:tcPr>
          <w:p w14:paraId="4F29C2F1" w14:textId="77777777" w:rsidR="000035FB" w:rsidRDefault="00000000">
            <w:pPr>
              <w:widowControl w:val="0"/>
              <w:spacing w:line="240" w:lineRule="auto"/>
              <w:ind w:left="720" w:hanging="360"/>
              <w:rPr>
                <w:b/>
                <w:sz w:val="20"/>
                <w:szCs w:val="20"/>
              </w:rPr>
            </w:pPr>
            <w:r>
              <w:rPr>
                <w:b/>
                <w:sz w:val="20"/>
                <w:szCs w:val="20"/>
              </w:rPr>
              <w:t xml:space="preserve">Peso de este RA en la evaluación del módulo: 10%. </w:t>
            </w:r>
          </w:p>
        </w:tc>
      </w:tr>
    </w:tbl>
    <w:p w14:paraId="7DBA96A8" w14:textId="77777777" w:rsidR="000035FB" w:rsidRDefault="000035FB">
      <w:pPr>
        <w:rPr>
          <w:sz w:val="24"/>
          <w:szCs w:val="24"/>
        </w:rPr>
      </w:pPr>
    </w:p>
    <w:p w14:paraId="6E6B03EF" w14:textId="77777777" w:rsidR="00CC2C39" w:rsidRDefault="00CC2C39">
      <w:pPr>
        <w:rPr>
          <w:sz w:val="24"/>
          <w:szCs w:val="24"/>
        </w:rPr>
      </w:pPr>
    </w:p>
    <w:p w14:paraId="29FDF273" w14:textId="77777777" w:rsidR="00CC2C39" w:rsidRDefault="00CC2C39">
      <w:pPr>
        <w:rPr>
          <w:sz w:val="24"/>
          <w:szCs w:val="24"/>
        </w:rPr>
      </w:pPr>
    </w:p>
    <w:p w14:paraId="6A073291" w14:textId="77777777" w:rsidR="00CC2C39" w:rsidRDefault="00CC2C39">
      <w:pPr>
        <w:rPr>
          <w:sz w:val="24"/>
          <w:szCs w:val="24"/>
        </w:rPr>
      </w:pPr>
    </w:p>
    <w:p w14:paraId="7A32A3AA" w14:textId="56376C81" w:rsidR="000035FB" w:rsidRDefault="00000000">
      <w:pPr>
        <w:ind w:left="720"/>
        <w:rPr>
          <w:b/>
          <w:sz w:val="24"/>
          <w:szCs w:val="24"/>
        </w:rPr>
      </w:pPr>
      <w:r>
        <w:rPr>
          <w:b/>
          <w:sz w:val="24"/>
          <w:szCs w:val="24"/>
        </w:rPr>
        <w:lastRenderedPageBreak/>
        <w:t>4.</w:t>
      </w:r>
      <w:r>
        <w:rPr>
          <w:b/>
          <w:sz w:val="24"/>
          <w:szCs w:val="24"/>
        </w:rPr>
        <w:tab/>
        <w:t>Contenidos.</w:t>
      </w:r>
    </w:p>
    <w:p w14:paraId="03BD9BAF" w14:textId="77777777" w:rsidR="000035FB" w:rsidRDefault="000035FB">
      <w:pPr>
        <w:rPr>
          <w:sz w:val="20"/>
          <w:szCs w:val="20"/>
        </w:rPr>
      </w:pPr>
    </w:p>
    <w:p w14:paraId="77C82DA5" w14:textId="77777777" w:rsidR="00CC2C39" w:rsidRDefault="00000000">
      <w:pPr>
        <w:jc w:val="both"/>
        <w:rPr>
          <w:sz w:val="20"/>
          <w:szCs w:val="20"/>
        </w:rPr>
      </w:pPr>
      <w:r>
        <w:rPr>
          <w:sz w:val="20"/>
          <w:szCs w:val="20"/>
        </w:rPr>
        <w:tab/>
        <w:t>Como todas las actividades al aire libre, el calendario de actividades previsto para el curso está sujeto a que la meteorología lo permita. En el caso de la navegación, el estado del agua y de la meteorología acentúan esta dependencia y a las condiciones necesarias para la navegación o el deslizamiento. A esto se le suma la dependencia respecto a la disponibilidad de fechas de las empresas a las que alquilamos las embarcaciones y tablas.</w:t>
      </w:r>
    </w:p>
    <w:p w14:paraId="1C0A43D8" w14:textId="558C1551" w:rsidR="000035FB" w:rsidRDefault="00000000">
      <w:pPr>
        <w:jc w:val="both"/>
        <w:rPr>
          <w:sz w:val="20"/>
          <w:szCs w:val="20"/>
        </w:rPr>
      </w:pPr>
      <w:r>
        <w:rPr>
          <w:sz w:val="20"/>
          <w:szCs w:val="20"/>
        </w:rPr>
        <w:t xml:space="preserve"> </w:t>
      </w:r>
    </w:p>
    <w:p w14:paraId="50D982F2" w14:textId="77777777" w:rsidR="000035FB" w:rsidRDefault="00000000">
      <w:pPr>
        <w:ind w:firstLine="720"/>
        <w:jc w:val="both"/>
        <w:rPr>
          <w:sz w:val="20"/>
          <w:szCs w:val="20"/>
        </w:rPr>
      </w:pPr>
      <w:r>
        <w:rPr>
          <w:sz w:val="20"/>
          <w:szCs w:val="20"/>
        </w:rPr>
        <w:t xml:space="preserve">Por tanto, la presente temporalización ha de tomarse como una guía que nos informe y nos ayude a llevar a cabo un control sobre el proceso de aprendizaje. </w:t>
      </w:r>
    </w:p>
    <w:p w14:paraId="438150B6" w14:textId="77777777" w:rsidR="000035FB" w:rsidRDefault="000035FB">
      <w:pPr>
        <w:rPr>
          <w:b/>
          <w:sz w:val="24"/>
          <w:szCs w:val="24"/>
        </w:rPr>
      </w:pPr>
    </w:p>
    <w:tbl>
      <w:tblPr>
        <w:tblStyle w:val="ab"/>
        <w:tblW w:w="928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095"/>
        <w:gridCol w:w="2100"/>
      </w:tblGrid>
      <w:tr w:rsidR="000035FB" w14:paraId="48CC8594" w14:textId="77777777">
        <w:trPr>
          <w:jc w:val="center"/>
        </w:trPr>
        <w:tc>
          <w:tcPr>
            <w:tcW w:w="3090" w:type="dxa"/>
            <w:shd w:val="clear" w:color="auto" w:fill="4A86E8"/>
            <w:tcMar>
              <w:top w:w="100" w:type="dxa"/>
              <w:left w:w="100" w:type="dxa"/>
              <w:bottom w:w="100" w:type="dxa"/>
              <w:right w:w="100" w:type="dxa"/>
            </w:tcMar>
          </w:tcPr>
          <w:p w14:paraId="530224F1" w14:textId="77777777" w:rsidR="000035FB" w:rsidRDefault="00000000">
            <w:pPr>
              <w:widowControl w:val="0"/>
              <w:spacing w:line="240" w:lineRule="auto"/>
              <w:jc w:val="center"/>
              <w:rPr>
                <w:b/>
                <w:sz w:val="20"/>
                <w:szCs w:val="20"/>
              </w:rPr>
            </w:pPr>
            <w:r>
              <w:rPr>
                <w:b/>
                <w:sz w:val="20"/>
                <w:szCs w:val="20"/>
              </w:rPr>
              <w:t>Unidad didáctica</w:t>
            </w:r>
          </w:p>
        </w:tc>
        <w:tc>
          <w:tcPr>
            <w:tcW w:w="4095" w:type="dxa"/>
            <w:shd w:val="clear" w:color="auto" w:fill="4A86E8"/>
            <w:tcMar>
              <w:top w:w="100" w:type="dxa"/>
              <w:left w:w="100" w:type="dxa"/>
              <w:bottom w:w="100" w:type="dxa"/>
              <w:right w:w="100" w:type="dxa"/>
            </w:tcMar>
          </w:tcPr>
          <w:p w14:paraId="14500EB1" w14:textId="77777777" w:rsidR="000035FB" w:rsidRDefault="00000000">
            <w:pPr>
              <w:widowControl w:val="0"/>
              <w:spacing w:line="240" w:lineRule="auto"/>
              <w:jc w:val="center"/>
              <w:rPr>
                <w:b/>
                <w:sz w:val="20"/>
                <w:szCs w:val="20"/>
              </w:rPr>
            </w:pPr>
            <w:r>
              <w:rPr>
                <w:b/>
                <w:sz w:val="20"/>
                <w:szCs w:val="20"/>
              </w:rPr>
              <w:t>Contenidos temáticos</w:t>
            </w:r>
          </w:p>
        </w:tc>
        <w:tc>
          <w:tcPr>
            <w:tcW w:w="2100" w:type="dxa"/>
            <w:shd w:val="clear" w:color="auto" w:fill="4A86E8"/>
            <w:tcMar>
              <w:top w:w="100" w:type="dxa"/>
              <w:left w:w="100" w:type="dxa"/>
              <w:bottom w:w="100" w:type="dxa"/>
              <w:right w:w="100" w:type="dxa"/>
            </w:tcMar>
          </w:tcPr>
          <w:p w14:paraId="5E50474F" w14:textId="36399B92" w:rsidR="000035FB" w:rsidRPr="00CC2C39" w:rsidRDefault="000035FB">
            <w:pPr>
              <w:widowControl w:val="0"/>
              <w:spacing w:line="240" w:lineRule="auto"/>
              <w:jc w:val="center"/>
              <w:rPr>
                <w:b/>
                <w:sz w:val="20"/>
                <w:szCs w:val="20"/>
                <w:highlight w:val="green"/>
              </w:rPr>
            </w:pPr>
          </w:p>
        </w:tc>
      </w:tr>
      <w:tr w:rsidR="000035FB" w14:paraId="736A6BCE" w14:textId="77777777">
        <w:trPr>
          <w:trHeight w:val="440"/>
          <w:jc w:val="center"/>
        </w:trPr>
        <w:tc>
          <w:tcPr>
            <w:tcW w:w="3090" w:type="dxa"/>
            <w:vMerge w:val="restart"/>
            <w:tcMar>
              <w:top w:w="100" w:type="dxa"/>
              <w:left w:w="100" w:type="dxa"/>
              <w:bottom w:w="100" w:type="dxa"/>
              <w:right w:w="100" w:type="dxa"/>
            </w:tcMar>
            <w:vAlign w:val="center"/>
          </w:tcPr>
          <w:p w14:paraId="692D5D79" w14:textId="77777777" w:rsidR="000035FB" w:rsidRDefault="00000000">
            <w:pPr>
              <w:widowControl w:val="0"/>
              <w:spacing w:line="240" w:lineRule="auto"/>
              <w:jc w:val="center"/>
              <w:rPr>
                <w:sz w:val="20"/>
                <w:szCs w:val="20"/>
              </w:rPr>
            </w:pPr>
            <w:r>
              <w:rPr>
                <w:sz w:val="20"/>
                <w:szCs w:val="20"/>
              </w:rPr>
              <w:t xml:space="preserve">Fundamentos de navegación. </w:t>
            </w:r>
          </w:p>
        </w:tc>
        <w:tc>
          <w:tcPr>
            <w:tcW w:w="4095" w:type="dxa"/>
            <w:tcMar>
              <w:top w:w="100" w:type="dxa"/>
              <w:left w:w="100" w:type="dxa"/>
              <w:bottom w:w="100" w:type="dxa"/>
              <w:right w:w="100" w:type="dxa"/>
            </w:tcMar>
          </w:tcPr>
          <w:p w14:paraId="0C67DB94" w14:textId="77777777" w:rsidR="000035FB" w:rsidRDefault="00000000">
            <w:pPr>
              <w:widowControl w:val="0"/>
              <w:spacing w:line="240" w:lineRule="auto"/>
              <w:rPr>
                <w:sz w:val="20"/>
                <w:szCs w:val="20"/>
              </w:rPr>
            </w:pPr>
            <w:r>
              <w:rPr>
                <w:sz w:val="20"/>
                <w:szCs w:val="20"/>
              </w:rPr>
              <w:t xml:space="preserve">1.1. Estructura de una embarcación. </w:t>
            </w:r>
          </w:p>
        </w:tc>
        <w:tc>
          <w:tcPr>
            <w:tcW w:w="2100" w:type="dxa"/>
            <w:tcMar>
              <w:top w:w="100" w:type="dxa"/>
              <w:left w:w="100" w:type="dxa"/>
              <w:bottom w:w="100" w:type="dxa"/>
              <w:right w:w="100" w:type="dxa"/>
            </w:tcMar>
          </w:tcPr>
          <w:p w14:paraId="075F7078" w14:textId="5B11F98B" w:rsidR="000035FB" w:rsidRPr="00CC2C39" w:rsidRDefault="000035FB">
            <w:pPr>
              <w:widowControl w:val="0"/>
              <w:spacing w:line="240" w:lineRule="auto"/>
              <w:jc w:val="center"/>
              <w:rPr>
                <w:sz w:val="20"/>
                <w:szCs w:val="20"/>
                <w:highlight w:val="green"/>
              </w:rPr>
            </w:pPr>
          </w:p>
        </w:tc>
      </w:tr>
      <w:tr w:rsidR="000035FB" w14:paraId="287B2F46" w14:textId="77777777">
        <w:trPr>
          <w:trHeight w:val="440"/>
          <w:jc w:val="center"/>
        </w:trPr>
        <w:tc>
          <w:tcPr>
            <w:tcW w:w="3090" w:type="dxa"/>
            <w:vMerge/>
            <w:tcMar>
              <w:top w:w="100" w:type="dxa"/>
              <w:left w:w="100" w:type="dxa"/>
              <w:bottom w:w="100" w:type="dxa"/>
              <w:right w:w="100" w:type="dxa"/>
            </w:tcMar>
            <w:vAlign w:val="center"/>
          </w:tcPr>
          <w:p w14:paraId="54B6B139" w14:textId="77777777" w:rsidR="000035FB" w:rsidRDefault="000035FB">
            <w:pPr>
              <w:widowControl w:val="0"/>
              <w:spacing w:line="240" w:lineRule="auto"/>
              <w:rPr>
                <w:rFonts w:ascii="Times New Roman" w:eastAsia="Times New Roman" w:hAnsi="Times New Roman" w:cs="Times New Roman"/>
                <w:b/>
                <w:sz w:val="24"/>
                <w:szCs w:val="24"/>
              </w:rPr>
            </w:pPr>
          </w:p>
        </w:tc>
        <w:tc>
          <w:tcPr>
            <w:tcW w:w="4095" w:type="dxa"/>
            <w:tcMar>
              <w:top w:w="100" w:type="dxa"/>
              <w:left w:w="100" w:type="dxa"/>
              <w:bottom w:w="100" w:type="dxa"/>
              <w:right w:w="100" w:type="dxa"/>
            </w:tcMar>
          </w:tcPr>
          <w:p w14:paraId="7FB9CD6A" w14:textId="77777777" w:rsidR="000035FB" w:rsidRDefault="00000000">
            <w:pPr>
              <w:widowControl w:val="0"/>
              <w:spacing w:line="240" w:lineRule="auto"/>
              <w:rPr>
                <w:sz w:val="20"/>
                <w:szCs w:val="20"/>
              </w:rPr>
            </w:pPr>
            <w:r>
              <w:rPr>
                <w:sz w:val="20"/>
                <w:szCs w:val="20"/>
              </w:rPr>
              <w:t xml:space="preserve">1.2. Navegación básica. </w:t>
            </w:r>
          </w:p>
        </w:tc>
        <w:tc>
          <w:tcPr>
            <w:tcW w:w="2100" w:type="dxa"/>
            <w:tcMar>
              <w:top w:w="100" w:type="dxa"/>
              <w:left w:w="100" w:type="dxa"/>
              <w:bottom w:w="100" w:type="dxa"/>
              <w:right w:w="100" w:type="dxa"/>
            </w:tcMar>
          </w:tcPr>
          <w:p w14:paraId="160A696D" w14:textId="5B9F2A9A" w:rsidR="000035FB" w:rsidRPr="00CC2C39" w:rsidRDefault="000035FB">
            <w:pPr>
              <w:widowControl w:val="0"/>
              <w:spacing w:line="240" w:lineRule="auto"/>
              <w:jc w:val="center"/>
              <w:rPr>
                <w:sz w:val="20"/>
                <w:szCs w:val="20"/>
                <w:highlight w:val="green"/>
              </w:rPr>
            </w:pPr>
          </w:p>
        </w:tc>
      </w:tr>
      <w:tr w:rsidR="000035FB" w14:paraId="3A5C071D" w14:textId="77777777">
        <w:trPr>
          <w:trHeight w:val="440"/>
          <w:jc w:val="center"/>
        </w:trPr>
        <w:tc>
          <w:tcPr>
            <w:tcW w:w="3090" w:type="dxa"/>
            <w:vMerge/>
            <w:tcMar>
              <w:top w:w="100" w:type="dxa"/>
              <w:left w:w="100" w:type="dxa"/>
              <w:bottom w:w="100" w:type="dxa"/>
              <w:right w:w="100" w:type="dxa"/>
            </w:tcMar>
            <w:vAlign w:val="center"/>
          </w:tcPr>
          <w:p w14:paraId="18D15E82" w14:textId="77777777" w:rsidR="000035FB" w:rsidRDefault="000035FB">
            <w:pPr>
              <w:widowControl w:val="0"/>
              <w:spacing w:line="240" w:lineRule="auto"/>
              <w:rPr>
                <w:rFonts w:ascii="Times New Roman" w:eastAsia="Times New Roman" w:hAnsi="Times New Roman" w:cs="Times New Roman"/>
                <w:b/>
                <w:sz w:val="24"/>
                <w:szCs w:val="24"/>
              </w:rPr>
            </w:pPr>
          </w:p>
        </w:tc>
        <w:tc>
          <w:tcPr>
            <w:tcW w:w="4095" w:type="dxa"/>
            <w:tcMar>
              <w:top w:w="100" w:type="dxa"/>
              <w:left w:w="100" w:type="dxa"/>
              <w:bottom w:w="100" w:type="dxa"/>
              <w:right w:w="100" w:type="dxa"/>
            </w:tcMar>
          </w:tcPr>
          <w:p w14:paraId="33235F0B" w14:textId="77777777" w:rsidR="000035FB" w:rsidRDefault="00000000">
            <w:pPr>
              <w:widowControl w:val="0"/>
              <w:spacing w:line="240" w:lineRule="auto"/>
              <w:rPr>
                <w:sz w:val="20"/>
                <w:szCs w:val="20"/>
              </w:rPr>
            </w:pPr>
            <w:r>
              <w:rPr>
                <w:sz w:val="20"/>
                <w:szCs w:val="20"/>
              </w:rPr>
              <w:t xml:space="preserve">1.3. Cabuyería funcional. </w:t>
            </w:r>
          </w:p>
        </w:tc>
        <w:tc>
          <w:tcPr>
            <w:tcW w:w="2100" w:type="dxa"/>
            <w:tcMar>
              <w:top w:w="100" w:type="dxa"/>
              <w:left w:w="100" w:type="dxa"/>
              <w:bottom w:w="100" w:type="dxa"/>
              <w:right w:w="100" w:type="dxa"/>
            </w:tcMar>
          </w:tcPr>
          <w:p w14:paraId="6F01FD37" w14:textId="04323F60" w:rsidR="000035FB" w:rsidRPr="00CC2C39" w:rsidRDefault="000035FB">
            <w:pPr>
              <w:widowControl w:val="0"/>
              <w:spacing w:line="240" w:lineRule="auto"/>
              <w:jc w:val="center"/>
              <w:rPr>
                <w:sz w:val="20"/>
                <w:szCs w:val="20"/>
                <w:highlight w:val="green"/>
              </w:rPr>
            </w:pPr>
          </w:p>
        </w:tc>
      </w:tr>
      <w:tr w:rsidR="000035FB" w14:paraId="2D1E3329" w14:textId="77777777">
        <w:trPr>
          <w:trHeight w:val="440"/>
          <w:jc w:val="center"/>
        </w:trPr>
        <w:tc>
          <w:tcPr>
            <w:tcW w:w="3090" w:type="dxa"/>
            <w:vMerge/>
            <w:tcMar>
              <w:top w:w="100" w:type="dxa"/>
              <w:left w:w="100" w:type="dxa"/>
              <w:bottom w:w="100" w:type="dxa"/>
              <w:right w:w="100" w:type="dxa"/>
            </w:tcMar>
            <w:vAlign w:val="center"/>
          </w:tcPr>
          <w:p w14:paraId="7789BF2B" w14:textId="77777777" w:rsidR="000035FB" w:rsidRDefault="000035FB">
            <w:pPr>
              <w:widowControl w:val="0"/>
              <w:spacing w:line="240" w:lineRule="auto"/>
              <w:rPr>
                <w:rFonts w:ascii="Times New Roman" w:eastAsia="Times New Roman" w:hAnsi="Times New Roman" w:cs="Times New Roman"/>
                <w:b/>
                <w:sz w:val="24"/>
                <w:szCs w:val="24"/>
              </w:rPr>
            </w:pPr>
          </w:p>
        </w:tc>
        <w:tc>
          <w:tcPr>
            <w:tcW w:w="4095" w:type="dxa"/>
            <w:tcMar>
              <w:top w:w="100" w:type="dxa"/>
              <w:left w:w="100" w:type="dxa"/>
              <w:bottom w:w="100" w:type="dxa"/>
              <w:right w:w="100" w:type="dxa"/>
            </w:tcMar>
          </w:tcPr>
          <w:p w14:paraId="7A77DA71" w14:textId="77777777" w:rsidR="000035FB" w:rsidRDefault="00000000">
            <w:pPr>
              <w:widowControl w:val="0"/>
              <w:spacing w:line="240" w:lineRule="auto"/>
              <w:rPr>
                <w:sz w:val="20"/>
                <w:szCs w:val="20"/>
              </w:rPr>
            </w:pPr>
            <w:r>
              <w:rPr>
                <w:sz w:val="20"/>
                <w:szCs w:val="20"/>
              </w:rPr>
              <w:t xml:space="preserve">1.4. Condición física aplicada. </w:t>
            </w:r>
          </w:p>
        </w:tc>
        <w:tc>
          <w:tcPr>
            <w:tcW w:w="2100" w:type="dxa"/>
            <w:tcMar>
              <w:top w:w="100" w:type="dxa"/>
              <w:left w:w="100" w:type="dxa"/>
              <w:bottom w:w="100" w:type="dxa"/>
              <w:right w:w="100" w:type="dxa"/>
            </w:tcMar>
          </w:tcPr>
          <w:p w14:paraId="63040AC6" w14:textId="16B5E8CB" w:rsidR="000035FB" w:rsidRPr="00CC2C39" w:rsidRDefault="000035FB">
            <w:pPr>
              <w:widowControl w:val="0"/>
              <w:spacing w:line="240" w:lineRule="auto"/>
              <w:jc w:val="center"/>
              <w:rPr>
                <w:sz w:val="20"/>
                <w:szCs w:val="20"/>
                <w:highlight w:val="green"/>
              </w:rPr>
            </w:pPr>
          </w:p>
        </w:tc>
      </w:tr>
      <w:tr w:rsidR="000035FB" w14:paraId="5A95C97D" w14:textId="77777777">
        <w:trPr>
          <w:trHeight w:val="440"/>
          <w:jc w:val="center"/>
        </w:trPr>
        <w:tc>
          <w:tcPr>
            <w:tcW w:w="3090" w:type="dxa"/>
            <w:vMerge w:val="restart"/>
            <w:tcMar>
              <w:top w:w="100" w:type="dxa"/>
              <w:left w:w="100" w:type="dxa"/>
              <w:bottom w:w="100" w:type="dxa"/>
              <w:right w:w="100" w:type="dxa"/>
            </w:tcMar>
            <w:vAlign w:val="center"/>
          </w:tcPr>
          <w:p w14:paraId="7A9D6E94" w14:textId="77777777" w:rsidR="000035FB" w:rsidRDefault="00000000">
            <w:pPr>
              <w:widowControl w:val="0"/>
              <w:spacing w:line="240" w:lineRule="auto"/>
              <w:jc w:val="center"/>
              <w:rPr>
                <w:sz w:val="20"/>
                <w:szCs w:val="20"/>
              </w:rPr>
            </w:pPr>
            <w:r>
              <w:rPr>
                <w:sz w:val="20"/>
                <w:szCs w:val="20"/>
              </w:rPr>
              <w:t xml:space="preserve">Piragüismo. </w:t>
            </w:r>
          </w:p>
        </w:tc>
        <w:tc>
          <w:tcPr>
            <w:tcW w:w="4095" w:type="dxa"/>
            <w:tcMar>
              <w:top w:w="100" w:type="dxa"/>
              <w:left w:w="100" w:type="dxa"/>
              <w:bottom w:w="100" w:type="dxa"/>
              <w:right w:w="100" w:type="dxa"/>
            </w:tcMar>
          </w:tcPr>
          <w:p w14:paraId="04A816EF" w14:textId="77777777" w:rsidR="000035FB" w:rsidRDefault="00000000">
            <w:pPr>
              <w:widowControl w:val="0"/>
              <w:spacing w:line="240" w:lineRule="auto"/>
              <w:rPr>
                <w:sz w:val="20"/>
                <w:szCs w:val="20"/>
              </w:rPr>
            </w:pPr>
            <w:r>
              <w:rPr>
                <w:sz w:val="20"/>
                <w:szCs w:val="20"/>
              </w:rPr>
              <w:t xml:space="preserve">2.1. Fundamentos de </w:t>
            </w:r>
            <w:proofErr w:type="spellStart"/>
            <w:r>
              <w:rPr>
                <w:sz w:val="20"/>
                <w:szCs w:val="20"/>
              </w:rPr>
              <w:t>kayakismo</w:t>
            </w:r>
            <w:proofErr w:type="spellEnd"/>
            <w:r>
              <w:rPr>
                <w:sz w:val="20"/>
                <w:szCs w:val="20"/>
              </w:rPr>
              <w:t xml:space="preserve">. </w:t>
            </w:r>
          </w:p>
        </w:tc>
        <w:tc>
          <w:tcPr>
            <w:tcW w:w="2100" w:type="dxa"/>
            <w:tcMar>
              <w:top w:w="100" w:type="dxa"/>
              <w:left w:w="100" w:type="dxa"/>
              <w:bottom w:w="100" w:type="dxa"/>
              <w:right w:w="100" w:type="dxa"/>
            </w:tcMar>
          </w:tcPr>
          <w:p w14:paraId="3F848958" w14:textId="5BB07FF2" w:rsidR="000035FB" w:rsidRPr="00CC2C39" w:rsidRDefault="000035FB">
            <w:pPr>
              <w:widowControl w:val="0"/>
              <w:spacing w:line="240" w:lineRule="auto"/>
              <w:jc w:val="center"/>
              <w:rPr>
                <w:sz w:val="20"/>
                <w:szCs w:val="20"/>
                <w:highlight w:val="green"/>
              </w:rPr>
            </w:pPr>
          </w:p>
        </w:tc>
      </w:tr>
      <w:tr w:rsidR="000035FB" w14:paraId="2D9BB37F" w14:textId="77777777">
        <w:trPr>
          <w:trHeight w:val="440"/>
          <w:jc w:val="center"/>
        </w:trPr>
        <w:tc>
          <w:tcPr>
            <w:tcW w:w="3090" w:type="dxa"/>
            <w:vMerge/>
            <w:tcMar>
              <w:top w:w="100" w:type="dxa"/>
              <w:left w:w="100" w:type="dxa"/>
              <w:bottom w:w="100" w:type="dxa"/>
              <w:right w:w="100" w:type="dxa"/>
            </w:tcMar>
            <w:vAlign w:val="center"/>
          </w:tcPr>
          <w:p w14:paraId="3F5F960E"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510C622A" w14:textId="77777777" w:rsidR="000035FB" w:rsidRDefault="00000000">
            <w:pPr>
              <w:widowControl w:val="0"/>
              <w:spacing w:line="240" w:lineRule="auto"/>
              <w:rPr>
                <w:sz w:val="20"/>
                <w:szCs w:val="20"/>
              </w:rPr>
            </w:pPr>
            <w:r>
              <w:rPr>
                <w:sz w:val="20"/>
                <w:szCs w:val="20"/>
              </w:rPr>
              <w:t xml:space="preserve">2.2. Técnicas de rescate en kayak. </w:t>
            </w:r>
          </w:p>
        </w:tc>
        <w:tc>
          <w:tcPr>
            <w:tcW w:w="2100" w:type="dxa"/>
            <w:tcMar>
              <w:top w:w="100" w:type="dxa"/>
              <w:left w:w="100" w:type="dxa"/>
              <w:bottom w:w="100" w:type="dxa"/>
              <w:right w:w="100" w:type="dxa"/>
            </w:tcMar>
          </w:tcPr>
          <w:p w14:paraId="631EBF3F" w14:textId="1D295CB4" w:rsidR="000035FB" w:rsidRPr="00CC2C39" w:rsidRDefault="000035FB">
            <w:pPr>
              <w:widowControl w:val="0"/>
              <w:spacing w:line="240" w:lineRule="auto"/>
              <w:jc w:val="center"/>
              <w:rPr>
                <w:sz w:val="20"/>
                <w:szCs w:val="20"/>
                <w:highlight w:val="green"/>
              </w:rPr>
            </w:pPr>
          </w:p>
        </w:tc>
      </w:tr>
      <w:tr w:rsidR="000035FB" w14:paraId="01F3C10B" w14:textId="77777777">
        <w:trPr>
          <w:trHeight w:val="440"/>
          <w:jc w:val="center"/>
        </w:trPr>
        <w:tc>
          <w:tcPr>
            <w:tcW w:w="3090" w:type="dxa"/>
            <w:vMerge/>
            <w:tcMar>
              <w:top w:w="100" w:type="dxa"/>
              <w:left w:w="100" w:type="dxa"/>
              <w:bottom w:w="100" w:type="dxa"/>
              <w:right w:w="100" w:type="dxa"/>
            </w:tcMar>
            <w:vAlign w:val="center"/>
          </w:tcPr>
          <w:p w14:paraId="4941E049"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7F461F7E" w14:textId="77777777" w:rsidR="000035FB" w:rsidRDefault="00000000">
            <w:pPr>
              <w:widowControl w:val="0"/>
              <w:spacing w:line="240" w:lineRule="auto"/>
              <w:rPr>
                <w:sz w:val="20"/>
                <w:szCs w:val="20"/>
              </w:rPr>
            </w:pPr>
            <w:r>
              <w:rPr>
                <w:sz w:val="20"/>
                <w:szCs w:val="20"/>
              </w:rPr>
              <w:t>2.3. Travesía en kayak.</w:t>
            </w:r>
          </w:p>
        </w:tc>
        <w:tc>
          <w:tcPr>
            <w:tcW w:w="2100" w:type="dxa"/>
            <w:tcMar>
              <w:top w:w="100" w:type="dxa"/>
              <w:left w:w="100" w:type="dxa"/>
              <w:bottom w:w="100" w:type="dxa"/>
              <w:right w:w="100" w:type="dxa"/>
            </w:tcMar>
          </w:tcPr>
          <w:p w14:paraId="40330FD9" w14:textId="56D62D8C" w:rsidR="000035FB" w:rsidRPr="00CC2C39" w:rsidRDefault="000035FB">
            <w:pPr>
              <w:widowControl w:val="0"/>
              <w:spacing w:line="240" w:lineRule="auto"/>
              <w:jc w:val="center"/>
              <w:rPr>
                <w:sz w:val="20"/>
                <w:szCs w:val="20"/>
                <w:highlight w:val="green"/>
              </w:rPr>
            </w:pPr>
          </w:p>
        </w:tc>
      </w:tr>
      <w:tr w:rsidR="000035FB" w14:paraId="41366480" w14:textId="77777777">
        <w:trPr>
          <w:trHeight w:val="440"/>
          <w:jc w:val="center"/>
        </w:trPr>
        <w:tc>
          <w:tcPr>
            <w:tcW w:w="3090" w:type="dxa"/>
            <w:vMerge w:val="restart"/>
            <w:tcMar>
              <w:top w:w="100" w:type="dxa"/>
              <w:left w:w="100" w:type="dxa"/>
              <w:bottom w:w="100" w:type="dxa"/>
              <w:right w:w="100" w:type="dxa"/>
            </w:tcMar>
            <w:vAlign w:val="center"/>
          </w:tcPr>
          <w:p w14:paraId="7F4161DD" w14:textId="77777777" w:rsidR="000035FB" w:rsidRDefault="00000000">
            <w:pPr>
              <w:widowControl w:val="0"/>
              <w:spacing w:line="240" w:lineRule="auto"/>
              <w:jc w:val="center"/>
              <w:rPr>
                <w:sz w:val="20"/>
                <w:szCs w:val="20"/>
              </w:rPr>
            </w:pPr>
            <w:r>
              <w:rPr>
                <w:sz w:val="20"/>
                <w:szCs w:val="20"/>
              </w:rPr>
              <w:t>Tablas de navegación.</w:t>
            </w:r>
          </w:p>
        </w:tc>
        <w:tc>
          <w:tcPr>
            <w:tcW w:w="4095" w:type="dxa"/>
            <w:tcMar>
              <w:top w:w="100" w:type="dxa"/>
              <w:left w:w="100" w:type="dxa"/>
              <w:bottom w:w="100" w:type="dxa"/>
              <w:right w:w="100" w:type="dxa"/>
            </w:tcMar>
          </w:tcPr>
          <w:p w14:paraId="0A545533" w14:textId="77777777" w:rsidR="000035FB" w:rsidRDefault="00000000">
            <w:pPr>
              <w:widowControl w:val="0"/>
              <w:spacing w:line="240" w:lineRule="auto"/>
              <w:rPr>
                <w:sz w:val="20"/>
                <w:szCs w:val="20"/>
              </w:rPr>
            </w:pPr>
            <w:r>
              <w:rPr>
                <w:sz w:val="20"/>
                <w:szCs w:val="20"/>
              </w:rPr>
              <w:t>3.1. Surf.</w:t>
            </w:r>
          </w:p>
        </w:tc>
        <w:tc>
          <w:tcPr>
            <w:tcW w:w="2100" w:type="dxa"/>
            <w:tcMar>
              <w:top w:w="100" w:type="dxa"/>
              <w:left w:w="100" w:type="dxa"/>
              <w:bottom w:w="100" w:type="dxa"/>
              <w:right w:w="100" w:type="dxa"/>
            </w:tcMar>
          </w:tcPr>
          <w:p w14:paraId="60553DF2" w14:textId="719E2AA0" w:rsidR="000035FB" w:rsidRPr="00CC2C39" w:rsidRDefault="000035FB">
            <w:pPr>
              <w:widowControl w:val="0"/>
              <w:spacing w:line="240" w:lineRule="auto"/>
              <w:jc w:val="center"/>
              <w:rPr>
                <w:sz w:val="20"/>
                <w:szCs w:val="20"/>
                <w:highlight w:val="green"/>
              </w:rPr>
            </w:pPr>
          </w:p>
        </w:tc>
      </w:tr>
      <w:tr w:rsidR="000035FB" w14:paraId="4C29B6C1" w14:textId="77777777">
        <w:trPr>
          <w:trHeight w:val="440"/>
          <w:jc w:val="center"/>
        </w:trPr>
        <w:tc>
          <w:tcPr>
            <w:tcW w:w="3090" w:type="dxa"/>
            <w:vMerge/>
            <w:tcMar>
              <w:top w:w="100" w:type="dxa"/>
              <w:left w:w="100" w:type="dxa"/>
              <w:bottom w:w="100" w:type="dxa"/>
              <w:right w:w="100" w:type="dxa"/>
            </w:tcMar>
            <w:vAlign w:val="center"/>
          </w:tcPr>
          <w:p w14:paraId="5EBA5871"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2DDFCE01" w14:textId="77777777" w:rsidR="000035FB" w:rsidRDefault="00000000">
            <w:pPr>
              <w:widowControl w:val="0"/>
              <w:spacing w:line="240" w:lineRule="auto"/>
              <w:rPr>
                <w:sz w:val="20"/>
                <w:szCs w:val="20"/>
              </w:rPr>
            </w:pPr>
            <w:r>
              <w:rPr>
                <w:sz w:val="20"/>
                <w:szCs w:val="20"/>
              </w:rPr>
              <w:t xml:space="preserve">3.2. </w:t>
            </w:r>
            <w:proofErr w:type="spellStart"/>
            <w:r>
              <w:rPr>
                <w:sz w:val="20"/>
                <w:szCs w:val="20"/>
              </w:rPr>
              <w:t>Body-board</w:t>
            </w:r>
            <w:proofErr w:type="spellEnd"/>
            <w:r>
              <w:rPr>
                <w:sz w:val="20"/>
                <w:szCs w:val="20"/>
              </w:rPr>
              <w:t>.</w:t>
            </w:r>
          </w:p>
        </w:tc>
        <w:tc>
          <w:tcPr>
            <w:tcW w:w="2100" w:type="dxa"/>
            <w:tcMar>
              <w:top w:w="100" w:type="dxa"/>
              <w:left w:w="100" w:type="dxa"/>
              <w:bottom w:w="100" w:type="dxa"/>
              <w:right w:w="100" w:type="dxa"/>
            </w:tcMar>
          </w:tcPr>
          <w:p w14:paraId="7DEEC5DD" w14:textId="5BD62300" w:rsidR="000035FB" w:rsidRPr="00CC2C39" w:rsidRDefault="000035FB">
            <w:pPr>
              <w:widowControl w:val="0"/>
              <w:spacing w:line="240" w:lineRule="auto"/>
              <w:jc w:val="center"/>
              <w:rPr>
                <w:sz w:val="20"/>
                <w:szCs w:val="20"/>
                <w:highlight w:val="green"/>
              </w:rPr>
            </w:pPr>
          </w:p>
        </w:tc>
      </w:tr>
      <w:tr w:rsidR="000035FB" w14:paraId="7D0F3947" w14:textId="77777777">
        <w:trPr>
          <w:trHeight w:val="440"/>
          <w:jc w:val="center"/>
        </w:trPr>
        <w:tc>
          <w:tcPr>
            <w:tcW w:w="3090" w:type="dxa"/>
            <w:vMerge/>
            <w:tcMar>
              <w:top w:w="100" w:type="dxa"/>
              <w:left w:w="100" w:type="dxa"/>
              <w:bottom w:w="100" w:type="dxa"/>
              <w:right w:w="100" w:type="dxa"/>
            </w:tcMar>
            <w:vAlign w:val="center"/>
          </w:tcPr>
          <w:p w14:paraId="7754F389"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110FBE6A" w14:textId="77777777" w:rsidR="000035FB" w:rsidRDefault="00000000">
            <w:pPr>
              <w:widowControl w:val="0"/>
              <w:spacing w:line="240" w:lineRule="auto"/>
              <w:rPr>
                <w:sz w:val="20"/>
                <w:szCs w:val="20"/>
              </w:rPr>
            </w:pPr>
            <w:r>
              <w:rPr>
                <w:sz w:val="20"/>
                <w:szCs w:val="20"/>
              </w:rPr>
              <w:t xml:space="preserve">3.2. Stand-Up-Paddle. </w:t>
            </w:r>
          </w:p>
        </w:tc>
        <w:tc>
          <w:tcPr>
            <w:tcW w:w="2100" w:type="dxa"/>
            <w:tcMar>
              <w:top w:w="100" w:type="dxa"/>
              <w:left w:w="100" w:type="dxa"/>
              <w:bottom w:w="100" w:type="dxa"/>
              <w:right w:w="100" w:type="dxa"/>
            </w:tcMar>
          </w:tcPr>
          <w:p w14:paraId="2408B4DD" w14:textId="41099FFA" w:rsidR="000035FB" w:rsidRPr="00CC2C39" w:rsidRDefault="000035FB">
            <w:pPr>
              <w:widowControl w:val="0"/>
              <w:spacing w:line="240" w:lineRule="auto"/>
              <w:jc w:val="center"/>
              <w:rPr>
                <w:sz w:val="20"/>
                <w:szCs w:val="20"/>
                <w:highlight w:val="green"/>
              </w:rPr>
            </w:pPr>
          </w:p>
        </w:tc>
      </w:tr>
      <w:tr w:rsidR="000035FB" w14:paraId="600E9C21" w14:textId="77777777">
        <w:trPr>
          <w:trHeight w:val="440"/>
          <w:jc w:val="center"/>
        </w:trPr>
        <w:tc>
          <w:tcPr>
            <w:tcW w:w="3090" w:type="dxa"/>
            <w:vMerge/>
            <w:tcMar>
              <w:top w:w="100" w:type="dxa"/>
              <w:left w:w="100" w:type="dxa"/>
              <w:bottom w:w="100" w:type="dxa"/>
              <w:right w:w="100" w:type="dxa"/>
            </w:tcMar>
            <w:vAlign w:val="center"/>
          </w:tcPr>
          <w:p w14:paraId="4C15656F" w14:textId="77777777" w:rsidR="000035FB" w:rsidRDefault="000035FB">
            <w:pPr>
              <w:widowControl w:val="0"/>
              <w:spacing w:line="240" w:lineRule="auto"/>
              <w:jc w:val="center"/>
              <w:rPr>
                <w:rFonts w:ascii="Times New Roman" w:eastAsia="Times New Roman" w:hAnsi="Times New Roman" w:cs="Times New Roman"/>
                <w:sz w:val="20"/>
                <w:szCs w:val="20"/>
              </w:rPr>
            </w:pPr>
          </w:p>
        </w:tc>
        <w:tc>
          <w:tcPr>
            <w:tcW w:w="4095" w:type="dxa"/>
            <w:tcMar>
              <w:top w:w="100" w:type="dxa"/>
              <w:left w:w="100" w:type="dxa"/>
              <w:bottom w:w="100" w:type="dxa"/>
              <w:right w:w="100" w:type="dxa"/>
            </w:tcMar>
          </w:tcPr>
          <w:p w14:paraId="6BE12AEA" w14:textId="77777777" w:rsidR="000035FB" w:rsidRDefault="00000000">
            <w:pPr>
              <w:widowControl w:val="0"/>
              <w:spacing w:line="240" w:lineRule="auto"/>
              <w:rPr>
                <w:sz w:val="20"/>
                <w:szCs w:val="20"/>
              </w:rPr>
            </w:pPr>
            <w:r>
              <w:rPr>
                <w:sz w:val="20"/>
                <w:szCs w:val="20"/>
              </w:rPr>
              <w:t xml:space="preserve">3.3. Windsurf. </w:t>
            </w:r>
          </w:p>
        </w:tc>
        <w:tc>
          <w:tcPr>
            <w:tcW w:w="2100" w:type="dxa"/>
            <w:tcMar>
              <w:top w:w="100" w:type="dxa"/>
              <w:left w:w="100" w:type="dxa"/>
              <w:bottom w:w="100" w:type="dxa"/>
              <w:right w:w="100" w:type="dxa"/>
            </w:tcMar>
          </w:tcPr>
          <w:p w14:paraId="383839CF" w14:textId="294AFFA8" w:rsidR="000035FB" w:rsidRPr="00CC2C39" w:rsidRDefault="000035FB">
            <w:pPr>
              <w:widowControl w:val="0"/>
              <w:spacing w:line="240" w:lineRule="auto"/>
              <w:jc w:val="center"/>
              <w:rPr>
                <w:sz w:val="20"/>
                <w:szCs w:val="20"/>
                <w:highlight w:val="green"/>
              </w:rPr>
            </w:pPr>
          </w:p>
        </w:tc>
      </w:tr>
      <w:tr w:rsidR="000035FB" w14:paraId="2BE60CB7" w14:textId="77777777">
        <w:trPr>
          <w:trHeight w:val="440"/>
          <w:jc w:val="center"/>
        </w:trPr>
        <w:tc>
          <w:tcPr>
            <w:tcW w:w="3090" w:type="dxa"/>
            <w:vMerge/>
            <w:tcMar>
              <w:top w:w="100" w:type="dxa"/>
              <w:left w:w="100" w:type="dxa"/>
              <w:bottom w:w="100" w:type="dxa"/>
              <w:right w:w="100" w:type="dxa"/>
            </w:tcMar>
            <w:vAlign w:val="center"/>
          </w:tcPr>
          <w:p w14:paraId="2B888757" w14:textId="77777777" w:rsidR="000035FB" w:rsidRDefault="000035FB">
            <w:pPr>
              <w:widowControl w:val="0"/>
              <w:spacing w:line="240" w:lineRule="auto"/>
              <w:rPr>
                <w:rFonts w:ascii="Times New Roman" w:eastAsia="Times New Roman" w:hAnsi="Times New Roman" w:cs="Times New Roman"/>
                <w:b/>
                <w:sz w:val="24"/>
                <w:szCs w:val="24"/>
              </w:rPr>
            </w:pPr>
          </w:p>
        </w:tc>
        <w:tc>
          <w:tcPr>
            <w:tcW w:w="4095" w:type="dxa"/>
            <w:tcMar>
              <w:top w:w="100" w:type="dxa"/>
              <w:left w:w="100" w:type="dxa"/>
              <w:bottom w:w="100" w:type="dxa"/>
              <w:right w:w="100" w:type="dxa"/>
            </w:tcMar>
          </w:tcPr>
          <w:p w14:paraId="2FBCD6EB" w14:textId="77777777" w:rsidR="000035FB" w:rsidRDefault="00000000">
            <w:pPr>
              <w:widowControl w:val="0"/>
              <w:spacing w:line="240" w:lineRule="auto"/>
              <w:rPr>
                <w:sz w:val="20"/>
                <w:szCs w:val="20"/>
              </w:rPr>
            </w:pPr>
            <w:r>
              <w:rPr>
                <w:sz w:val="20"/>
                <w:szCs w:val="20"/>
              </w:rPr>
              <w:t>3.2. Actividades acuáticas de litoral.</w:t>
            </w:r>
          </w:p>
        </w:tc>
        <w:tc>
          <w:tcPr>
            <w:tcW w:w="2100" w:type="dxa"/>
            <w:tcMar>
              <w:top w:w="100" w:type="dxa"/>
              <w:left w:w="100" w:type="dxa"/>
              <w:bottom w:w="100" w:type="dxa"/>
              <w:right w:w="100" w:type="dxa"/>
            </w:tcMar>
          </w:tcPr>
          <w:p w14:paraId="7A8DC5B1" w14:textId="3D3E8E99" w:rsidR="000035FB" w:rsidRPr="00CC2C39" w:rsidRDefault="000035FB">
            <w:pPr>
              <w:widowControl w:val="0"/>
              <w:spacing w:line="240" w:lineRule="auto"/>
              <w:jc w:val="center"/>
              <w:rPr>
                <w:sz w:val="20"/>
                <w:szCs w:val="20"/>
                <w:highlight w:val="green"/>
              </w:rPr>
            </w:pPr>
          </w:p>
        </w:tc>
      </w:tr>
      <w:tr w:rsidR="000035FB" w14:paraId="1C159116" w14:textId="77777777">
        <w:trPr>
          <w:trHeight w:val="440"/>
          <w:jc w:val="center"/>
        </w:trPr>
        <w:tc>
          <w:tcPr>
            <w:tcW w:w="3090" w:type="dxa"/>
            <w:tcMar>
              <w:top w:w="100" w:type="dxa"/>
              <w:left w:w="100" w:type="dxa"/>
              <w:bottom w:w="100" w:type="dxa"/>
              <w:right w:w="100" w:type="dxa"/>
            </w:tcMar>
            <w:vAlign w:val="center"/>
          </w:tcPr>
          <w:p w14:paraId="3382943C" w14:textId="77777777" w:rsidR="000035FB" w:rsidRDefault="00000000">
            <w:pPr>
              <w:widowControl w:val="0"/>
              <w:spacing w:line="240" w:lineRule="auto"/>
              <w:jc w:val="center"/>
              <w:rPr>
                <w:sz w:val="20"/>
                <w:szCs w:val="20"/>
              </w:rPr>
            </w:pPr>
            <w:r>
              <w:rPr>
                <w:sz w:val="20"/>
                <w:szCs w:val="20"/>
              </w:rPr>
              <w:t>Vela ligera.</w:t>
            </w:r>
          </w:p>
        </w:tc>
        <w:tc>
          <w:tcPr>
            <w:tcW w:w="4095" w:type="dxa"/>
            <w:tcMar>
              <w:top w:w="100" w:type="dxa"/>
              <w:left w:w="100" w:type="dxa"/>
              <w:bottom w:w="100" w:type="dxa"/>
              <w:right w:w="100" w:type="dxa"/>
            </w:tcMar>
            <w:vAlign w:val="center"/>
          </w:tcPr>
          <w:p w14:paraId="337D8DC6" w14:textId="77777777" w:rsidR="000035FB" w:rsidRDefault="00000000">
            <w:pPr>
              <w:widowControl w:val="0"/>
              <w:spacing w:line="240" w:lineRule="auto"/>
              <w:rPr>
                <w:sz w:val="20"/>
                <w:szCs w:val="20"/>
              </w:rPr>
            </w:pPr>
            <w:r>
              <w:rPr>
                <w:sz w:val="20"/>
                <w:szCs w:val="20"/>
              </w:rPr>
              <w:t xml:space="preserve">4.1. Veleros monocasco de escuela. </w:t>
            </w:r>
          </w:p>
        </w:tc>
        <w:tc>
          <w:tcPr>
            <w:tcW w:w="2100" w:type="dxa"/>
            <w:tcMar>
              <w:top w:w="100" w:type="dxa"/>
              <w:left w:w="100" w:type="dxa"/>
              <w:bottom w:w="100" w:type="dxa"/>
              <w:right w:w="100" w:type="dxa"/>
            </w:tcMar>
            <w:vAlign w:val="center"/>
          </w:tcPr>
          <w:p w14:paraId="72B4C5CF" w14:textId="23F150C3" w:rsidR="000035FB" w:rsidRPr="00CC2C39" w:rsidRDefault="000035FB">
            <w:pPr>
              <w:widowControl w:val="0"/>
              <w:spacing w:line="240" w:lineRule="auto"/>
              <w:jc w:val="center"/>
              <w:rPr>
                <w:sz w:val="20"/>
                <w:szCs w:val="20"/>
                <w:highlight w:val="green"/>
              </w:rPr>
            </w:pPr>
          </w:p>
        </w:tc>
      </w:tr>
      <w:tr w:rsidR="000035FB" w14:paraId="0F3BE598" w14:textId="77777777">
        <w:trPr>
          <w:trHeight w:val="440"/>
          <w:jc w:val="center"/>
        </w:trPr>
        <w:tc>
          <w:tcPr>
            <w:tcW w:w="3090" w:type="dxa"/>
            <w:shd w:val="clear" w:color="auto" w:fill="D9D9D9"/>
            <w:tcMar>
              <w:top w:w="100" w:type="dxa"/>
              <w:left w:w="100" w:type="dxa"/>
              <w:bottom w:w="100" w:type="dxa"/>
              <w:right w:w="100" w:type="dxa"/>
            </w:tcMar>
            <w:vAlign w:val="center"/>
          </w:tcPr>
          <w:p w14:paraId="026BA847" w14:textId="71309BEA" w:rsidR="000035FB" w:rsidRDefault="000035FB">
            <w:pPr>
              <w:widowControl w:val="0"/>
              <w:spacing w:line="240" w:lineRule="auto"/>
              <w:jc w:val="right"/>
              <w:rPr>
                <w:sz w:val="16"/>
                <w:szCs w:val="16"/>
              </w:rPr>
            </w:pPr>
          </w:p>
        </w:tc>
        <w:tc>
          <w:tcPr>
            <w:tcW w:w="4095" w:type="dxa"/>
            <w:shd w:val="clear" w:color="auto" w:fill="D9D9D9"/>
            <w:tcMar>
              <w:top w:w="100" w:type="dxa"/>
              <w:left w:w="100" w:type="dxa"/>
              <w:bottom w:w="100" w:type="dxa"/>
              <w:right w:w="100" w:type="dxa"/>
            </w:tcMar>
            <w:vAlign w:val="center"/>
          </w:tcPr>
          <w:p w14:paraId="77235081" w14:textId="274A872D" w:rsidR="000035FB" w:rsidRDefault="000035FB">
            <w:pPr>
              <w:widowControl w:val="0"/>
              <w:spacing w:line="240" w:lineRule="auto"/>
              <w:jc w:val="center"/>
              <w:rPr>
                <w:sz w:val="16"/>
                <w:szCs w:val="16"/>
              </w:rPr>
            </w:pPr>
          </w:p>
        </w:tc>
        <w:tc>
          <w:tcPr>
            <w:tcW w:w="2100" w:type="dxa"/>
            <w:shd w:val="clear" w:color="auto" w:fill="D9D9D9"/>
            <w:tcMar>
              <w:top w:w="100" w:type="dxa"/>
              <w:left w:w="100" w:type="dxa"/>
              <w:bottom w:w="100" w:type="dxa"/>
              <w:right w:w="100" w:type="dxa"/>
            </w:tcMar>
            <w:vAlign w:val="center"/>
          </w:tcPr>
          <w:p w14:paraId="20D46538" w14:textId="7BB3FFC2" w:rsidR="000035FB" w:rsidRPr="00CC2C39" w:rsidRDefault="000035FB">
            <w:pPr>
              <w:widowControl w:val="0"/>
              <w:spacing w:line="240" w:lineRule="auto"/>
              <w:rPr>
                <w:sz w:val="16"/>
                <w:szCs w:val="16"/>
                <w:highlight w:val="green"/>
              </w:rPr>
            </w:pPr>
          </w:p>
        </w:tc>
      </w:tr>
    </w:tbl>
    <w:p w14:paraId="07E3C04E" w14:textId="77777777" w:rsidR="000035FB" w:rsidRDefault="000035FB">
      <w:pPr>
        <w:rPr>
          <w:b/>
          <w:sz w:val="20"/>
          <w:szCs w:val="20"/>
        </w:rPr>
      </w:pPr>
    </w:p>
    <w:p w14:paraId="6A86E4C0" w14:textId="77777777" w:rsidR="00CC2C39" w:rsidRDefault="00CC2C39">
      <w:pPr>
        <w:ind w:left="720"/>
        <w:rPr>
          <w:b/>
          <w:sz w:val="24"/>
          <w:szCs w:val="24"/>
        </w:rPr>
      </w:pPr>
    </w:p>
    <w:p w14:paraId="02C1F85A" w14:textId="77777777" w:rsidR="00CC2C39" w:rsidRDefault="00CC2C39">
      <w:pPr>
        <w:ind w:left="720"/>
        <w:rPr>
          <w:b/>
          <w:sz w:val="24"/>
          <w:szCs w:val="24"/>
        </w:rPr>
      </w:pPr>
    </w:p>
    <w:p w14:paraId="3C3A5BBF" w14:textId="77777777" w:rsidR="00CC2C39" w:rsidRDefault="00CC2C39">
      <w:pPr>
        <w:ind w:left="720"/>
        <w:rPr>
          <w:b/>
          <w:sz w:val="24"/>
          <w:szCs w:val="24"/>
        </w:rPr>
      </w:pPr>
    </w:p>
    <w:p w14:paraId="475519C5" w14:textId="66614253" w:rsidR="000035FB" w:rsidRDefault="00000000">
      <w:pPr>
        <w:ind w:left="720"/>
        <w:rPr>
          <w:b/>
          <w:sz w:val="24"/>
          <w:szCs w:val="24"/>
        </w:rPr>
      </w:pPr>
      <w:r>
        <w:rPr>
          <w:b/>
          <w:sz w:val="24"/>
          <w:szCs w:val="24"/>
        </w:rPr>
        <w:lastRenderedPageBreak/>
        <w:t>5. Evaluación y calificación</w:t>
      </w:r>
    </w:p>
    <w:p w14:paraId="26CA8591" w14:textId="77777777" w:rsidR="000035FB" w:rsidRDefault="000035FB">
      <w:pPr>
        <w:rPr>
          <w:b/>
          <w:sz w:val="24"/>
          <w:szCs w:val="24"/>
        </w:rPr>
      </w:pPr>
    </w:p>
    <w:p w14:paraId="4272CDD6" w14:textId="77777777" w:rsidR="000035FB" w:rsidRDefault="00000000">
      <w:pPr>
        <w:ind w:firstLine="720"/>
        <w:jc w:val="both"/>
        <w:rPr>
          <w:sz w:val="20"/>
          <w:szCs w:val="20"/>
        </w:rPr>
      </w:pPr>
      <w:r>
        <w:rPr>
          <w:sz w:val="20"/>
          <w:szCs w:val="20"/>
        </w:rPr>
        <w:t xml:space="preserve">El Ciclo Formativo de Grado Medio “Guía en el Medio Natural y de Tiempo Libre” implica un aprendizaje muy práctico y experiencial por lo que el alumnado, desde el principio, debe ser consciente de la importancia de la asistencia participativa. Especialmente en este módulo, la importancia de las prácticas hace que la asistencia a las mismas sea fundamental para la adquisición de las competencias profesionales asociadas. </w:t>
      </w:r>
    </w:p>
    <w:p w14:paraId="494F737E" w14:textId="77777777" w:rsidR="000035FB" w:rsidRDefault="00000000">
      <w:pPr>
        <w:ind w:firstLine="720"/>
        <w:jc w:val="both"/>
        <w:rPr>
          <w:sz w:val="20"/>
          <w:szCs w:val="20"/>
        </w:rPr>
      </w:pPr>
      <w:r>
        <w:rPr>
          <w:sz w:val="20"/>
          <w:szCs w:val="20"/>
        </w:rPr>
        <w:t xml:space="preserve">La evaluación del alumnado se realizará en función de los criterios de evaluación reflejados en esta programación y ponderando el nivel de importancia de cada uno de los resultados de aprendizaje (que se establece al pie de cada uno de ellos en las tablas anteriores). Este curso, por primera vez, se va a usar el Cuaderno Séneca como herramienta para la evaluación y se va a participar en un Grupo de Trabajo para aprender su uso y aplicarlo. </w:t>
      </w:r>
    </w:p>
    <w:p w14:paraId="080E8012" w14:textId="77777777" w:rsidR="000035FB" w:rsidRDefault="00000000">
      <w:pPr>
        <w:ind w:firstLine="720"/>
        <w:jc w:val="both"/>
        <w:rPr>
          <w:sz w:val="20"/>
          <w:szCs w:val="20"/>
        </w:rPr>
      </w:pPr>
      <w:r>
        <w:rPr>
          <w:sz w:val="20"/>
          <w:szCs w:val="20"/>
        </w:rPr>
        <w:t xml:space="preserve">Los instrumentos a utilizar para la evaluación del alumnado se basarán en la observación directa de la participación en las sesiones de aprendizaje práctico y en la resolución de pruebas de control que verifiquen la adquisición de las nociones, procedimientos y habilidades necesarias para el desempeño de las competencias profesionales asociadas al módulo. </w:t>
      </w:r>
    </w:p>
    <w:p w14:paraId="36DFCD75" w14:textId="77777777" w:rsidR="000906ED" w:rsidRPr="000906ED" w:rsidRDefault="000906ED" w:rsidP="000906ED">
      <w:pPr>
        <w:ind w:firstLine="720"/>
        <w:jc w:val="both"/>
        <w:rPr>
          <w:sz w:val="20"/>
          <w:szCs w:val="20"/>
        </w:rPr>
      </w:pPr>
      <w:r w:rsidRPr="000906ED">
        <w:rPr>
          <w:sz w:val="20"/>
          <w:szCs w:val="20"/>
        </w:rPr>
        <w:t>Además de la ponderación que se realice de los diferentes Resultados de Aprendizaje, hay</w:t>
      </w:r>
    </w:p>
    <w:p w14:paraId="625DB4FE" w14:textId="7B4FC5B0" w:rsidR="000906ED" w:rsidRDefault="000906ED" w:rsidP="000906ED">
      <w:pPr>
        <w:jc w:val="both"/>
        <w:rPr>
          <w:sz w:val="20"/>
          <w:szCs w:val="20"/>
        </w:rPr>
      </w:pPr>
      <w:r w:rsidRPr="000906ED">
        <w:rPr>
          <w:sz w:val="20"/>
          <w:szCs w:val="20"/>
        </w:rPr>
        <w:t xml:space="preserve">que destacar la necesidad de superar los R.A. </w:t>
      </w:r>
      <w:r>
        <w:rPr>
          <w:sz w:val="20"/>
          <w:szCs w:val="20"/>
        </w:rPr>
        <w:t xml:space="preserve">3 </w:t>
      </w:r>
      <w:r w:rsidRPr="000906ED">
        <w:rPr>
          <w:sz w:val="20"/>
          <w:szCs w:val="20"/>
        </w:rPr>
        <w:t xml:space="preserve">y </w:t>
      </w:r>
      <w:r>
        <w:rPr>
          <w:sz w:val="20"/>
          <w:szCs w:val="20"/>
        </w:rPr>
        <w:t>4</w:t>
      </w:r>
      <w:r w:rsidRPr="000906ED">
        <w:rPr>
          <w:sz w:val="20"/>
          <w:szCs w:val="20"/>
        </w:rPr>
        <w:t xml:space="preserve"> para poder superar el módulo. En el caso de que</w:t>
      </w:r>
      <w:r>
        <w:rPr>
          <w:sz w:val="20"/>
          <w:szCs w:val="20"/>
        </w:rPr>
        <w:t xml:space="preserve"> </w:t>
      </w:r>
      <w:r w:rsidRPr="000906ED">
        <w:rPr>
          <w:sz w:val="20"/>
          <w:szCs w:val="20"/>
        </w:rPr>
        <w:t>el alumnado no supere alguno de estos dos módulos, o los dos, no superará el módulo, dada la</w:t>
      </w:r>
      <w:r>
        <w:rPr>
          <w:sz w:val="20"/>
          <w:szCs w:val="20"/>
        </w:rPr>
        <w:t xml:space="preserve"> </w:t>
      </w:r>
      <w:r w:rsidRPr="000906ED">
        <w:rPr>
          <w:sz w:val="20"/>
          <w:szCs w:val="20"/>
        </w:rPr>
        <w:t>importancia de estos RA para la capacitación profesional del alumnado.</w:t>
      </w:r>
    </w:p>
    <w:p w14:paraId="642AED23" w14:textId="77777777" w:rsidR="000906ED" w:rsidRDefault="000906ED" w:rsidP="000906ED">
      <w:pPr>
        <w:jc w:val="both"/>
        <w:rPr>
          <w:sz w:val="20"/>
          <w:szCs w:val="20"/>
        </w:rPr>
      </w:pPr>
    </w:p>
    <w:sectPr w:rsidR="000906E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6EC7"/>
    <w:multiLevelType w:val="multilevel"/>
    <w:tmpl w:val="1C88E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B91182"/>
    <w:multiLevelType w:val="multilevel"/>
    <w:tmpl w:val="981261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5B30F32"/>
    <w:multiLevelType w:val="hybridMultilevel"/>
    <w:tmpl w:val="2252F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316EA5"/>
    <w:multiLevelType w:val="multilevel"/>
    <w:tmpl w:val="F7F89C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6EA1F6F"/>
    <w:multiLevelType w:val="hybridMultilevel"/>
    <w:tmpl w:val="9BAC9AC2"/>
    <w:lvl w:ilvl="0" w:tplc="E2E4072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FF4087"/>
    <w:multiLevelType w:val="multilevel"/>
    <w:tmpl w:val="63D41D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CD83505"/>
    <w:multiLevelType w:val="multilevel"/>
    <w:tmpl w:val="96DE2C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B3E2499"/>
    <w:multiLevelType w:val="multilevel"/>
    <w:tmpl w:val="743A76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659969AC"/>
    <w:multiLevelType w:val="hybridMultilevel"/>
    <w:tmpl w:val="96ACB2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FBC58C8"/>
    <w:multiLevelType w:val="multilevel"/>
    <w:tmpl w:val="5B5EB1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38518002">
    <w:abstractNumId w:val="9"/>
  </w:num>
  <w:num w:numId="2" w16cid:durableId="234710757">
    <w:abstractNumId w:val="6"/>
  </w:num>
  <w:num w:numId="3" w16cid:durableId="2131776315">
    <w:abstractNumId w:val="1"/>
  </w:num>
  <w:num w:numId="4" w16cid:durableId="211894302">
    <w:abstractNumId w:val="3"/>
  </w:num>
  <w:num w:numId="5" w16cid:durableId="1704670377">
    <w:abstractNumId w:val="0"/>
  </w:num>
  <w:num w:numId="6" w16cid:durableId="1368338323">
    <w:abstractNumId w:val="7"/>
  </w:num>
  <w:num w:numId="7" w16cid:durableId="1763602181">
    <w:abstractNumId w:val="5"/>
  </w:num>
  <w:num w:numId="8" w16cid:durableId="1198588801">
    <w:abstractNumId w:val="2"/>
  </w:num>
  <w:num w:numId="9" w16cid:durableId="820736527">
    <w:abstractNumId w:val="4"/>
  </w:num>
  <w:num w:numId="10" w16cid:durableId="1643078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FB"/>
    <w:rsid w:val="000035FB"/>
    <w:rsid w:val="000906ED"/>
    <w:rsid w:val="007173AF"/>
    <w:rsid w:val="00863BFE"/>
    <w:rsid w:val="008C3FDE"/>
    <w:rsid w:val="00953274"/>
    <w:rsid w:val="009561A6"/>
    <w:rsid w:val="00BC2E20"/>
    <w:rsid w:val="00CC2C39"/>
    <w:rsid w:val="00D776F5"/>
    <w:rsid w:val="00DA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F2DC"/>
  <w15:docId w15:val="{DD371C6C-0449-4C97-9546-F609183D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DA7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3827</Words>
  <Characters>21054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Merino</dc:creator>
  <cp:lastModifiedBy>DAVID MORALES</cp:lastModifiedBy>
  <cp:revision>2</cp:revision>
  <dcterms:created xsi:type="dcterms:W3CDTF">2025-11-03T21:38:00Z</dcterms:created>
  <dcterms:modified xsi:type="dcterms:W3CDTF">2025-11-03T21:38:00Z</dcterms:modified>
</cp:coreProperties>
</file>