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5362" w14:textId="77777777" w:rsidR="00764DA4" w:rsidRDefault="00000000">
      <w:pPr>
        <w:pBdr>
          <w:top w:val="single" w:sz="12" w:space="2" w:color="000000"/>
          <w:left w:val="single" w:sz="12" w:space="2" w:color="000000"/>
          <w:bottom w:val="single" w:sz="12" w:space="2" w:color="000000"/>
          <w:right w:val="single" w:sz="12" w:space="2" w:color="000000"/>
        </w:pBdr>
        <w:shd w:val="clear" w:color="auto" w:fill="D5A6B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Programación Didáctica Técnico de Grado Medio de Guía en el Medio Natural y de Tiempo Libre </w:t>
      </w:r>
    </w:p>
    <w:p w14:paraId="270B7BB1" w14:textId="77777777" w:rsidR="00764DA4" w:rsidRDefault="00764D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50BC4" w14:textId="77777777" w:rsidR="00764DA4" w:rsidRDefault="00000000">
      <w:pPr>
        <w:rPr>
          <w:rFonts w:ascii="Times New Roman" w:eastAsia="Times New Roman" w:hAnsi="Times New Roman" w:cs="Times New Roman"/>
          <w:b/>
          <w:color w:val="D5A6BD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D5A6BD"/>
          <w:sz w:val="36"/>
          <w:szCs w:val="36"/>
        </w:rPr>
        <w:t>Módulo Profesional: Técnicas de equitación</w:t>
      </w:r>
    </w:p>
    <w:p w14:paraId="36F14F92" w14:textId="77777777" w:rsidR="00764DA4" w:rsidRDefault="00764DA4">
      <w:pPr>
        <w:rPr>
          <w:rFonts w:ascii="Times New Roman" w:eastAsia="Times New Roman" w:hAnsi="Times New Roman" w:cs="Times New Roman"/>
        </w:rPr>
      </w:pPr>
    </w:p>
    <w:p w14:paraId="62866722" w14:textId="6361F1F3" w:rsidR="00764DA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Duración: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E2689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horas (</w:t>
      </w:r>
      <w:r w:rsidR="000E268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horas semanales)</w:t>
      </w:r>
    </w:p>
    <w:p w14:paraId="592F6E0C" w14:textId="3C8CAB41" w:rsidR="00764DA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Profesores: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689">
        <w:rPr>
          <w:rFonts w:ascii="Times New Roman" w:eastAsia="Times New Roman" w:hAnsi="Times New Roman" w:cs="Times New Roman"/>
          <w:sz w:val="24"/>
          <w:szCs w:val="24"/>
        </w:rPr>
        <w:t>Pablo Merino Jiménez-</w:t>
      </w:r>
      <w:proofErr w:type="spellStart"/>
      <w:r w:rsidR="000E2689">
        <w:rPr>
          <w:rFonts w:ascii="Times New Roman" w:eastAsia="Times New Roman" w:hAnsi="Times New Roman" w:cs="Times New Roman"/>
          <w:sz w:val="24"/>
          <w:szCs w:val="24"/>
        </w:rPr>
        <w:t>Casquet</w:t>
      </w:r>
      <w:proofErr w:type="spellEnd"/>
      <w:r w:rsidR="000E2689">
        <w:rPr>
          <w:rFonts w:ascii="Times New Roman" w:eastAsia="Times New Roman" w:hAnsi="Times New Roman" w:cs="Times New Roman"/>
          <w:sz w:val="24"/>
          <w:szCs w:val="24"/>
        </w:rPr>
        <w:t xml:space="preserve"> y Natalia Braza Amador</w:t>
      </w:r>
    </w:p>
    <w:p w14:paraId="0B9DB561" w14:textId="77777777" w:rsidR="00764DA4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43F6BF" w14:textId="77777777" w:rsidR="00764DA4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Introducción:</w:t>
      </w:r>
    </w:p>
    <w:p w14:paraId="165DD32F" w14:textId="77777777" w:rsidR="00764DA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7B64BA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Dentro de la oferta de actividades en el medio natural y de tiempo libre se encuentra la posibilidad de organizar rutas a caballo guiadas e interpretadas por el medio natural. Esta práctica implica la necesidad de tener unos conocimientos básicos del caballo y adquirir unas habilidades y destrezas básicas de equitación que te permitan afrontar con solvencia una posible ruta y todas las incidencias que en ella puedan ocurrir.</w:t>
      </w:r>
    </w:p>
    <w:p w14:paraId="20D40552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CD4CA" w14:textId="53705EDE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 w:rsidR="000E2689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ste módulo profesional que se presenta fundamentalmente de manera práctica, el alumnado debe ser capaz de preparar el caballo para la monta, desde la recogida del box, limpieza y preparación de la montura y cabezada de trabajo. </w:t>
      </w:r>
    </w:p>
    <w:p w14:paraId="32DBED20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24B0C1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Además, a nivel de adquisición de habilidades de equitación, el alumnado debe ser capaz de manejar al caballo con equilibrio y fluidez al paso, al trote y al galope y realizar de forma independiente algunos ejercicios básicos de equitación, como círculos de diferente diámetro, serpentinas, diagonales, e iniciarse en la ejecución de ejercicios laterales.</w:t>
      </w:r>
    </w:p>
    <w:p w14:paraId="2C9DB012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787D81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Por último y no menos importante, el alumnado del módulo profesional de Técnicas de Equitación, debe conocer aspectos biológicos, anatómicos y fisiológicos del caballo, enfermedades y tratamientos más comunes, así como los fundamentos para una correcta alimentación y control nutricional del caballo.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7384F9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C10665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La presente programación se basa en el Real Decreto 402/2020, de 25 de febrero, por el que</w:t>
      </w:r>
    </w:p>
    <w:p w14:paraId="531F2489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establece el título de Técnico en Guía en el medio natural y de tiempo libre y se fijan los aspectos básicos</w:t>
      </w:r>
    </w:p>
    <w:p w14:paraId="6CC98AE3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del currículo.</w:t>
      </w:r>
    </w:p>
    <w:p w14:paraId="0AE20E9E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578975" w14:textId="77777777" w:rsidR="00764DA4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Contenidos del módulo:</w:t>
      </w:r>
    </w:p>
    <w:p w14:paraId="424120F9" w14:textId="77777777" w:rsidR="00764DA4" w:rsidRDefault="00764DA4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AD7A2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Selección, colocación y retirada de equipos para la monta:</w:t>
      </w:r>
    </w:p>
    <w:p w14:paraId="6A4F4042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1.1.- Características de los lugares para la práctica de la equitación.</w:t>
      </w:r>
    </w:p>
    <w:p w14:paraId="7D611F15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1.2.- Características del caballo de silla</w:t>
      </w:r>
    </w:p>
    <w:p w14:paraId="11F2532E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1.3.- Equipo del jinete y del caballo para la práctica de equitación.</w:t>
      </w:r>
    </w:p>
    <w:p w14:paraId="186DCA94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1.4.- Ensillado y embridado del caballo para la monta.</w:t>
      </w:r>
    </w:p>
    <w:p w14:paraId="47015274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1.5.- Preparación y ajuste del material en el caballo.</w:t>
      </w:r>
    </w:p>
    <w:p w14:paraId="18C4F8F2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8F165B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Previsión de las posibles reacciones del equino montado:</w:t>
      </w:r>
    </w:p>
    <w:p w14:paraId="275994F9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2.1.- Temperamento y aptitud para la monta. Conducta del caballo en el acercamiento, puesta de cabezada de cuadra, movilización del caballo y otras fases del comienzo del proceso de preparación para la monta.</w:t>
      </w:r>
    </w:p>
    <w:p w14:paraId="32B4EE39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2.2.- Preparación del equino para la monta y ajuste de equipo.</w:t>
      </w:r>
    </w:p>
    <w:p w14:paraId="6223CB69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2.3.- Guiado del diestro. Entrada en pista o lugar de trabajo. Revisión de equipo. Movilización a la cuerda. Valoración física y reacciones del equino.</w:t>
      </w:r>
    </w:p>
    <w:p w14:paraId="123F58A8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2.4.- Aceptación del caballo de los elementos del equipo. Revisión para la monta de la adaptación del equipo al caballo. Cinchado final.</w:t>
      </w:r>
    </w:p>
    <w:p w14:paraId="2338F2E2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CA9760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Monta con seguridad y equilibrio a los tres aires:</w:t>
      </w:r>
    </w:p>
    <w:p w14:paraId="291E1E76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3.1.- Aires en el caballo. Análisis del paso, trote y galope. Tipos de paso, trote y galope. Nociones básicas de biomecánica del caballo.</w:t>
      </w:r>
    </w:p>
    <w:p w14:paraId="03834D84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3.2.- Revisión de acciones, de estribos y cinchas, sudadero y otras partes del equipo. Errores al montar.</w:t>
      </w:r>
    </w:p>
    <w:p w14:paraId="5F4180B7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Sujeción de riendas. Calzado de estribos. Ajuste de cincha y longitud de acciones de estribo después de montar.</w:t>
      </w:r>
    </w:p>
    <w:p w14:paraId="6EF3DC6C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3.3.- Posición a caballo. Descripción posicional de los segmentos corporales del jinete. Adaptación al equino en el paso, trote y galope. Utilización del trote levantado y sentado. Utilización del galope en suspensión. Monta con y sin estribos a los tres aires.</w:t>
      </w:r>
    </w:p>
    <w:p w14:paraId="1C5C0350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3.4.- Ayudas en equitación, naturales y artificiales.</w:t>
      </w:r>
    </w:p>
    <w:p w14:paraId="10F7D315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3.5.- Ejecución técnica de las transiciones, cambios de dirección, de ritmo, de marcha y paradas. Ejecución de las figuras básicas de trabajo en pista (círculos, cambios de mano, serpentinas y otras). Combinación de ayudas básicas.</w:t>
      </w:r>
    </w:p>
    <w:p w14:paraId="0E6976E4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3.6.- Desobediencias del caballo montado y motivos. Métodos para controlar al caballo ante desobediencias.</w:t>
      </w:r>
    </w:p>
    <w:p w14:paraId="7F02CD62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8E3086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Monta con seguridad y equilibrio en pasos de relativa dificultad:</w:t>
      </w:r>
    </w:p>
    <w:p w14:paraId="4EE84B56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4.1.- Combinación de ayudas, aplicación técnica y funciones avanzadas.</w:t>
      </w:r>
    </w:p>
    <w:p w14:paraId="409F0719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4.2.- Descripción técnica de superación de obstáculos y franqueo de pequeños saltos. Fases del salto. Descripción de la posición del jinete en el salto. Superación de obstáculos, montado o del diestro. Superación de pequeños saltos. Errores comunes del jinete en las diferentes fases del salto. Diferentes tipos de obstáculos.</w:t>
      </w:r>
    </w:p>
    <w:p w14:paraId="2FE0104B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4.3.- Regulación de la intensidad de trabajo. Fases de una sesión (calentamiento, parte principal, parte final o vuelta a la calma). Pautas generales en cada una de las fases de una sesión (figuras amplias en calentamiento, alternar pausas para regular intensidad, ejercicios de mayor dificultad en la parte principal y otras). Pautas concretas, adaptación a la condición física del animal.</w:t>
      </w:r>
    </w:p>
    <w:p w14:paraId="41DDC84A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599DD0" w14:textId="77777777" w:rsidR="00764DA4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5.- Valoración del caballo durante la monta:</w:t>
      </w:r>
    </w:p>
    <w:p w14:paraId="2D083A16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5.1.- Adecuación de los equipos de monta.</w:t>
      </w:r>
    </w:p>
    <w:p w14:paraId="2FA92BD8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5.2.- Revisión del estado del caballo durante y tras la monta (sudoración, respiración, molestias en dorso, lesiones, heridas o rozaduras y otros). Valoración de la higiene del caballo tras la monta. Cuidados del caballo después del trabajo. Estabulado o soltado del equino.</w:t>
      </w:r>
    </w:p>
    <w:p w14:paraId="0803CCBF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5.3.- Fichas de control. Valoración de la condición física del caballo. Valoración de la conducta de los equinos aplicada a la monta.</w:t>
      </w:r>
    </w:p>
    <w:p w14:paraId="14D2759C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F69A51" w14:textId="77777777" w:rsidR="00764DA4" w:rsidRDefault="00764DA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BD607C" w14:textId="77777777" w:rsidR="00764DA4" w:rsidRDefault="00764DA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2B63A4" w14:textId="77777777" w:rsidR="00764DA4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Resultados de aprendizaje y Criterios de evaluación.</w:t>
      </w:r>
    </w:p>
    <w:p w14:paraId="659A6850" w14:textId="77777777" w:rsidR="00764DA4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864412" w14:paraId="6456144F" w14:textId="77777777" w:rsidTr="00864412">
        <w:tc>
          <w:tcPr>
            <w:tcW w:w="9062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A7D1" w14:textId="77777777" w:rsidR="00864412" w:rsidRDefault="00864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Selecciona, coloca y retira los equipos para la monta, interpretando su uso y analizando su funcionalidad.</w:t>
            </w:r>
          </w:p>
        </w:tc>
      </w:tr>
      <w:tr w:rsidR="00864412" w14:paraId="7E4FEB24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F61D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 Se ha caracterizado el lugar, el equino y el equipo para la monta.</w:t>
            </w:r>
          </w:p>
        </w:tc>
      </w:tr>
      <w:tr w:rsidR="00864412" w14:paraId="23DAA4FF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AFD3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 Se han definido los elementos del equipo de monta y las funciones de los mismos.</w:t>
            </w:r>
          </w:p>
        </w:tc>
      </w:tr>
      <w:tr w:rsidR="00864412" w14:paraId="42A6E0F1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9D6F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 Se han colocado y retirado los elementos del equipo de monta.</w:t>
            </w:r>
          </w:p>
        </w:tc>
      </w:tr>
      <w:tr w:rsidR="00864412" w14:paraId="6AFBAAA2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4F00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 Se ha manejado el equino durante la colocación y adaptación del equipo.</w:t>
            </w:r>
          </w:p>
        </w:tc>
      </w:tr>
      <w:tr w:rsidR="00864412" w14:paraId="54E5070F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F9D8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 Se ha comprobado la posición y adaptación del equipo a la morfología del animal.</w:t>
            </w:r>
          </w:p>
        </w:tc>
      </w:tr>
      <w:tr w:rsidR="00864412" w14:paraId="0E2D90F6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BFB6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 Se han tomado las medidas para evitar rozaduras con el equipo.</w:t>
            </w:r>
          </w:p>
        </w:tc>
      </w:tr>
      <w:tr w:rsidR="00864412" w14:paraId="00760D46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EB43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1.7. Se ha ajustado el equipo y se ha realizado el cinchado inicial.</w:t>
            </w:r>
          </w:p>
        </w:tc>
      </w:tr>
      <w:tr w:rsidR="00864412" w14:paraId="42671C6F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EC01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 Se ha aplicado la normativa de bienestar animal, las normas para evitar accidentes en caballos, trato y trabajo inadecuado o abusivo y de prevención de riesgos laborales.</w:t>
            </w:r>
          </w:p>
        </w:tc>
      </w:tr>
      <w:tr w:rsidR="00864412" w14:paraId="55731BC2" w14:textId="77777777" w:rsidTr="00864412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9F07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1.9. Se han aplicado las normas de utilización de las zonas para montar y del trabajo en</w:t>
            </w:r>
          </w:p>
          <w:p w14:paraId="7A7374B4" w14:textId="77777777" w:rsidR="00864412" w:rsidRDefault="00864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pista con más caballos.</w:t>
            </w:r>
          </w:p>
        </w:tc>
      </w:tr>
    </w:tbl>
    <w:p w14:paraId="3BFCBBD7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64DA4" w14:paraId="5FEA51B4" w14:textId="77777777">
        <w:tc>
          <w:tcPr>
            <w:tcW w:w="9029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0331" w14:textId="77777777" w:rsidR="00764DA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Prevé, en el proceso previo a la monta, las posibles reacciones del equino montado, valorando sus condiciones físicas, temperamento y aptitudes</w:t>
            </w:r>
          </w:p>
        </w:tc>
      </w:tr>
      <w:tr w:rsidR="00764DA4" w14:paraId="220CB66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5D9A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 Se ha estudiado la conducta y condición física del equino en el acercamiento, la puesta de la cabezada y el guiado del cabestro.</w:t>
            </w:r>
          </w:p>
        </w:tc>
      </w:tr>
      <w:tr w:rsidR="00764DA4" w14:paraId="1A59643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AF56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 Se han observado las reacciones del equino en el proceso de preparación para la monta.</w:t>
            </w:r>
          </w:p>
        </w:tc>
      </w:tr>
      <w:tr w:rsidR="00764DA4" w14:paraId="7EBC32F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4482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 Se han estudiado las respuestas del equino en el proceso de conducción del diestro al lugar de trabajo y al moverlo a la cuerda.</w:t>
            </w:r>
          </w:p>
        </w:tc>
      </w:tr>
      <w:tr w:rsidR="00764DA4" w14:paraId="0E9F30E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7AB5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 Se ha comprobado la aceptación y adaptación en movimiento del equipo de monta.</w:t>
            </w:r>
          </w:p>
        </w:tc>
      </w:tr>
      <w:tr w:rsidR="00764DA4" w14:paraId="7032DE2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85EF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 Se ha aplicado la normativa de bienestar animal, las normas para evitar accidentes en caballos, trato y trabajo inadecuado o abusivo y de prevención de riesgos laborales.</w:t>
            </w:r>
          </w:p>
        </w:tc>
      </w:tr>
      <w:tr w:rsidR="00764DA4" w14:paraId="6F1FAE6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ED62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 Se han aplicado las normas de utilización de las zonas para montar y del trabajo en pista con más caballos.</w:t>
            </w:r>
          </w:p>
        </w:tc>
      </w:tr>
    </w:tbl>
    <w:p w14:paraId="2D738608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E9B341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64DA4" w14:paraId="3336D2C6" w14:textId="77777777">
        <w:tc>
          <w:tcPr>
            <w:tcW w:w="9029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8FFD" w14:textId="77777777" w:rsidR="00764DA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Monta con seguridad y equilibrio a los tres aires, relacionando las técnicas con el tipo de animal, el terreno y la situación.</w:t>
            </w:r>
          </w:p>
        </w:tc>
      </w:tr>
      <w:tr w:rsidR="00764DA4" w14:paraId="24D75C9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C521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 Se ha diferenciado la secuencia de movimientos del caballo a los tres aires naturales.</w:t>
            </w:r>
          </w:p>
        </w:tc>
      </w:tr>
      <w:tr w:rsidR="00764DA4" w14:paraId="5DCDB5A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6313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 Se han descrito y aplicado las técnicas para subirse del equino, controlando al animal.</w:t>
            </w:r>
          </w:p>
        </w:tc>
      </w:tr>
      <w:tr w:rsidR="00764DA4" w14:paraId="2B239D6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BB48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 Se ha definido la postura a caballo y se ha adquirido la misma con el equino parado y en movimiento.</w:t>
            </w:r>
          </w:p>
        </w:tc>
      </w:tr>
      <w:tr w:rsidR="00764DA4" w14:paraId="7FC5B8E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A056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 Se han descrito y se han aplicado las ayudas en equitación.</w:t>
            </w:r>
          </w:p>
        </w:tc>
      </w:tr>
      <w:tr w:rsidR="00764DA4" w14:paraId="0938DA4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DEC3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 Se han realizado transiciones entre aires, cambios de dirección, de ritmo, de marcha y paradas.</w:t>
            </w:r>
          </w:p>
        </w:tc>
      </w:tr>
      <w:tr w:rsidR="00764DA4" w14:paraId="1EC1528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82F1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 Se han corregido desobediencias del caballo durante la monta.</w:t>
            </w:r>
          </w:p>
        </w:tc>
      </w:tr>
      <w:tr w:rsidR="00764DA4" w14:paraId="5029FC1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21D6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 Se ha aplicado la normativa de bienestar animal, las normas para evitar accidentes en caballos, trato y trabajo inadecuado o abusivo y de prevención de riesgos laborales.</w:t>
            </w:r>
          </w:p>
        </w:tc>
      </w:tr>
      <w:tr w:rsidR="00764DA4" w14:paraId="2723964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CC3F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3.8. Se han aplicado las normas de utilización de las zonas para montar y del trabajo en pista con más caballos.</w:t>
            </w:r>
          </w:p>
        </w:tc>
      </w:tr>
    </w:tbl>
    <w:p w14:paraId="1B4A0D46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64DA4" w14:paraId="304551C6" w14:textId="77777777">
        <w:tc>
          <w:tcPr>
            <w:tcW w:w="9029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EF3B" w14:textId="77777777" w:rsidR="00764DA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Monta con seguridad y equilibrio en pasos de relativa dificultad, analizando las técnicas y los procedimientos de aplicación en cada situación.</w:t>
            </w:r>
          </w:p>
        </w:tc>
      </w:tr>
      <w:tr w:rsidR="00764DA4" w14:paraId="47E8628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DA44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 Se han definido y aplicado combinaciones de ayudas y funciones avanzadas de las mismas.</w:t>
            </w:r>
          </w:p>
        </w:tc>
      </w:tr>
      <w:tr w:rsidR="00764DA4" w14:paraId="080D2B5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D0C0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 Se han aplicado técnicas de superación de obstáculos y franqueo de pequeños saltos.</w:t>
            </w:r>
          </w:p>
        </w:tc>
      </w:tr>
      <w:tr w:rsidR="00764DA4" w14:paraId="4B4CD1A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ACE5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4.3. Se ha regulado la intensidad del trabajo físico del equino.</w:t>
            </w:r>
          </w:p>
        </w:tc>
      </w:tr>
      <w:tr w:rsidR="00764DA4" w14:paraId="6DCDF5F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45FD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 Se ha valorado la conveniencia de echar pie a tierra.</w:t>
            </w:r>
          </w:p>
        </w:tc>
      </w:tr>
      <w:tr w:rsidR="00764DA4" w14:paraId="519B954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0222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4.5. Se han aplicado las técnicas para echar pie a tierra.</w:t>
            </w:r>
          </w:p>
        </w:tc>
      </w:tr>
      <w:tr w:rsidR="00764DA4" w14:paraId="749359C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0D0C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 Se ha aplicado la normativa de bienestar animal, las normas para evitar accidentes en caballos, trato y trabajo inadecuado o abusivo y de prevención de riesgos laborales.</w:t>
            </w:r>
          </w:p>
        </w:tc>
      </w:tr>
      <w:tr w:rsidR="00764DA4" w14:paraId="2D122AF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0283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4.7. Se han aplicado las normas de utilización de las zonas para montar y del trabajo en pista con más caballos.</w:t>
            </w:r>
          </w:p>
        </w:tc>
      </w:tr>
    </w:tbl>
    <w:p w14:paraId="2D0620BD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64DA4" w14:paraId="55345A5C" w14:textId="77777777">
        <w:tc>
          <w:tcPr>
            <w:tcW w:w="9029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CD8C" w14:textId="77777777" w:rsidR="00764DA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Valora el caballo durante la monta, analizando sus reacciones.</w:t>
            </w:r>
          </w:p>
        </w:tc>
      </w:tr>
      <w:tr w:rsidR="00764DA4" w14:paraId="1D4B9CF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67D8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 Se ha valorado el estado y la adecuación de los equipos y de los materiales utilizados en la actividad de monta.</w:t>
            </w:r>
          </w:p>
        </w:tc>
      </w:tr>
      <w:tr w:rsidR="00764DA4" w14:paraId="7358F03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8A5C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 Se ha valorado la higiene y las condiciones de vida del caballo tras la monta.</w:t>
            </w:r>
          </w:p>
        </w:tc>
      </w:tr>
      <w:tr w:rsidR="00764DA4" w14:paraId="3FC1E8E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82E9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 Se han registrado las reacciones del caballo montado y la progresión de las mismas.</w:t>
            </w:r>
          </w:p>
        </w:tc>
      </w:tr>
      <w:tr w:rsidR="00764DA4" w14:paraId="5953C7B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D1F8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 Se han estimado las respuestas a las ayudas del jinete o de la amazona y las desobediencias del caballo montado.</w:t>
            </w:r>
          </w:p>
        </w:tc>
      </w:tr>
      <w:tr w:rsidR="00764DA4" w14:paraId="73A6ABA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D99F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5.5. Se ha rellenado una ficha de control sobre la valoración del caballo montado.</w:t>
            </w:r>
          </w:p>
        </w:tc>
      </w:tr>
      <w:tr w:rsidR="00764DA4" w14:paraId="13A055D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58D2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5.6. Se ha aplicado la normativa de bienestar animal, las normas para evitar accidentes en caballos, trato y trabajo inadecuado o abusivo y de prevención de riesgos laborales.</w:t>
            </w:r>
          </w:p>
        </w:tc>
      </w:tr>
      <w:tr w:rsidR="00764DA4" w14:paraId="3BF0A4B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117D" w14:textId="77777777" w:rsidR="00764DA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5.7. Se han aplicado las normas de utilización de las zonas para montar y del trabajo en pista con más caballos.</w:t>
            </w:r>
          </w:p>
        </w:tc>
      </w:tr>
    </w:tbl>
    <w:p w14:paraId="217A43A4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238C2C" w14:textId="77777777" w:rsidR="00864412" w:rsidRDefault="008644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8F96B" w14:textId="77777777" w:rsidR="00864412" w:rsidRDefault="008644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81B8F3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14255" w14:textId="77777777" w:rsidR="00764DA4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Temporalización de los contenidos y actividades.</w:t>
      </w:r>
    </w:p>
    <w:p w14:paraId="7E7A7A9C" w14:textId="77777777" w:rsidR="00764DA4" w:rsidRDefault="00764D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685"/>
      </w:tblGrid>
      <w:tr w:rsidR="00764DA4" w14:paraId="2A5C4340" w14:textId="77777777">
        <w:trPr>
          <w:jc w:val="center"/>
        </w:trPr>
        <w:tc>
          <w:tcPr>
            <w:tcW w:w="331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BAAB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Unidades</w:t>
            </w:r>
          </w:p>
        </w:tc>
        <w:tc>
          <w:tcPr>
            <w:tcW w:w="56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FFAD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Contenidos a desarrollar</w:t>
            </w:r>
          </w:p>
        </w:tc>
      </w:tr>
      <w:tr w:rsidR="00764DA4" w14:paraId="1CB01405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CB8F4" w14:textId="32578FC1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 Caballo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4627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 Introducción, historia y evolución del caballo.</w:t>
            </w:r>
          </w:p>
        </w:tc>
      </w:tr>
      <w:tr w:rsidR="00764DA4" w14:paraId="68934B32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CD318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F9F0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 Principales razas de caballos</w:t>
            </w:r>
          </w:p>
        </w:tc>
      </w:tr>
      <w:tr w:rsidR="00764DA4" w14:paraId="5F19AFE0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8A34A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3DD3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 Las capas fundamentales del caballo</w:t>
            </w:r>
          </w:p>
        </w:tc>
      </w:tr>
      <w:tr w:rsidR="00764DA4" w14:paraId="33EDFA11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D179D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C9D0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 Anatomía del caballo I: Partes básicas del caballo</w:t>
            </w:r>
          </w:p>
        </w:tc>
      </w:tr>
      <w:tr w:rsidR="00764DA4" w14:paraId="69DC9B68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F3F48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9695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 Normas de seguridad a tener en cuenta para el primer contacto con el caballo</w:t>
            </w:r>
          </w:p>
        </w:tc>
      </w:tr>
      <w:tr w:rsidR="00764DA4" w14:paraId="525D1AA2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2D759" w14:textId="289C3188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Acercamiento al caballo y cuidados básicos diarios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40C1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 Acercamiento al caballo en establo y en pradera</w:t>
            </w:r>
          </w:p>
        </w:tc>
      </w:tr>
      <w:tr w:rsidR="00764DA4" w14:paraId="05077155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38F9E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8746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 Colocación de los elementos de trabajo. Cabezal de cuadra, cabezal de trabajo y montura</w:t>
            </w:r>
          </w:p>
        </w:tc>
      </w:tr>
      <w:tr w:rsidR="00764DA4" w14:paraId="05E207B5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388BF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CA12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 Cepillado básico del caballo.</w:t>
            </w:r>
          </w:p>
        </w:tc>
      </w:tr>
      <w:tr w:rsidR="00764DA4" w14:paraId="44CDF9EC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E6546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02F4" w14:textId="2FE03759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  <w:r w:rsidR="00864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Limpieza de cascos para la monta.</w:t>
            </w:r>
          </w:p>
        </w:tc>
      </w:tr>
      <w:tr w:rsidR="00764DA4" w14:paraId="3EC316D5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99DD0" w14:textId="317756B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Los elementos de trabajo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0E8C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 Partes y ajuste de la cabezada de cuadra.</w:t>
            </w:r>
          </w:p>
        </w:tc>
      </w:tr>
      <w:tr w:rsidR="00764DA4" w14:paraId="43753087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FBA86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9C04" w14:textId="47B81AD6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  <w:r w:rsidR="00864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Partes y ajuste de la cabezada de trabajo.</w:t>
            </w:r>
          </w:p>
        </w:tc>
      </w:tr>
      <w:tr w:rsidR="00764DA4" w14:paraId="6D4A7EB3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742D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A09D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 Partes y ajuste de la montura. Estribos, cincha, manta...</w:t>
            </w:r>
          </w:p>
        </w:tc>
      </w:tr>
      <w:tr w:rsidR="00764DA4" w14:paraId="44BCA687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B9DCC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9638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 Material para las ayudas. Las espuelas y la fusta.</w:t>
            </w:r>
          </w:p>
        </w:tc>
      </w:tr>
      <w:tr w:rsidR="00764DA4" w14:paraId="367815EB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D6E20" w14:textId="25699C53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 monta y el paso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765F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Montar y desmontar del caballo.</w:t>
            </w:r>
          </w:p>
        </w:tc>
      </w:tr>
      <w:tr w:rsidR="00764DA4" w14:paraId="6F6C1616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DB881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086D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 La parada, calma y revisión del estado del caballo.</w:t>
            </w:r>
          </w:p>
        </w:tc>
      </w:tr>
      <w:tr w:rsidR="00764DA4" w14:paraId="4B8B8D23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837B0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31C8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 El paso. Control del caballo al paso.</w:t>
            </w:r>
          </w:p>
        </w:tc>
      </w:tr>
      <w:tr w:rsidR="00764DA4" w14:paraId="2626CF68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25C7E" w14:textId="46E3CB0E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Anatomía del caballo II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3361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 Partes del caballo II. Anatomía y profundización en las partes del caballo.</w:t>
            </w:r>
          </w:p>
        </w:tc>
      </w:tr>
      <w:tr w:rsidR="00764DA4" w14:paraId="442BE5CE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F80FA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D980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 Sistema circulatorio del caballo.</w:t>
            </w:r>
          </w:p>
        </w:tc>
      </w:tr>
      <w:tr w:rsidR="00764DA4" w14:paraId="6758ED36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BF5A9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4ED4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 Sistema respiratorio del caballo.</w:t>
            </w:r>
          </w:p>
        </w:tc>
      </w:tr>
      <w:tr w:rsidR="00764DA4" w14:paraId="1E4E2733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1146C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4AFA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 Sistema digestivo del caballo</w:t>
            </w:r>
          </w:p>
        </w:tc>
      </w:tr>
      <w:tr w:rsidR="00764DA4" w14:paraId="39F751E1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282DB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CF4C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5.5. Principales problemas y enfermedades relacionadas con el aparato digestivo.</w:t>
            </w:r>
          </w:p>
        </w:tc>
      </w:tr>
      <w:tr w:rsidR="00764DA4" w14:paraId="1905731F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CF236" w14:textId="35010460" w:rsidR="00764D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Nutrición y necesidades básicas del caballo.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FAC6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 Generalidades y principios de la nutrición del caballo.</w:t>
            </w:r>
          </w:p>
        </w:tc>
      </w:tr>
      <w:tr w:rsidR="00764DA4" w14:paraId="47073475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E230A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E1A3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6.2. El pienso y el forraje. Cómo y cuándo de cada uno.</w:t>
            </w:r>
          </w:p>
        </w:tc>
      </w:tr>
      <w:tr w:rsidR="00764DA4" w14:paraId="4B39C010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456D3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D330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6.3. Suplementos alimenticios, complementos y aditivos.</w:t>
            </w:r>
          </w:p>
        </w:tc>
      </w:tr>
      <w:tr w:rsidR="00764DA4" w14:paraId="04F3D44D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A07AC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0D81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6.4. Almacenamiento de los alimentos.</w:t>
            </w:r>
          </w:p>
        </w:tc>
      </w:tr>
      <w:tr w:rsidR="00764DA4" w14:paraId="2E54BBD1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44310" w14:textId="3F39FE68" w:rsidR="00764DA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 trote y el galope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77AC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7.1. Reconocimiento de las ayudas para el trote y el galope</w:t>
            </w:r>
          </w:p>
        </w:tc>
      </w:tr>
      <w:tr w:rsidR="00764DA4" w14:paraId="07BD9EF6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61736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1904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7.2. Trote sentado y levantado con el bípedo correcto.</w:t>
            </w:r>
          </w:p>
        </w:tc>
      </w:tr>
      <w:tr w:rsidR="00764DA4" w14:paraId="45FC7759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FFD6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7E9F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7.3. Salida al galope corto o medio galope.</w:t>
            </w:r>
          </w:p>
        </w:tc>
      </w:tr>
      <w:tr w:rsidR="00764DA4" w14:paraId="134177C0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B6628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B151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7.4. Transiciones de paso a trote y de paso a galope.</w:t>
            </w:r>
          </w:p>
        </w:tc>
      </w:tr>
      <w:tr w:rsidR="00764DA4" w14:paraId="46D2AD2B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BC16A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CFFB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7.5. Control de las ayudas, equilibrio y manejo de las riendas</w:t>
            </w:r>
          </w:p>
        </w:tc>
      </w:tr>
      <w:tr w:rsidR="00764DA4" w14:paraId="4296663C" w14:textId="77777777">
        <w:trPr>
          <w:trHeight w:val="440"/>
          <w:jc w:val="center"/>
        </w:trPr>
        <w:tc>
          <w:tcPr>
            <w:tcW w:w="33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A346C" w14:textId="6B9F3760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Salud del caballo</w:t>
            </w: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D8FF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8.1. Enfermedades básicas del caballo</w:t>
            </w:r>
          </w:p>
        </w:tc>
      </w:tr>
      <w:tr w:rsidR="00764DA4" w14:paraId="0F100952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CDD19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BEA2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8.2. Tratamientos preventivos y de emergencia.</w:t>
            </w:r>
          </w:p>
        </w:tc>
      </w:tr>
      <w:tr w:rsidR="00764DA4" w14:paraId="62C075A5" w14:textId="77777777">
        <w:trPr>
          <w:trHeight w:val="440"/>
          <w:jc w:val="center"/>
        </w:trPr>
        <w:tc>
          <w:tcPr>
            <w:tcW w:w="33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258AA" w14:textId="77777777" w:rsidR="00764DA4" w:rsidRDefault="00764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75B6" w14:textId="77777777" w:rsidR="00764D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8.3. Intervenciones quirúrgicas en el caballo.</w:t>
            </w:r>
          </w:p>
        </w:tc>
      </w:tr>
    </w:tbl>
    <w:p w14:paraId="2786ABFE" w14:textId="77777777" w:rsidR="00764DA4" w:rsidRDefault="00764D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0F661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Nota: </w:t>
      </w:r>
      <w:r>
        <w:rPr>
          <w:rFonts w:ascii="Times New Roman" w:eastAsia="Times New Roman" w:hAnsi="Times New Roman" w:cs="Times New Roman"/>
          <w:sz w:val="20"/>
          <w:szCs w:val="20"/>
        </w:rPr>
        <w:t>Dadas las características específicas de las diferentes sesiones y unidades a trabajar durante el curso, se han agrupado por unidades y bloques de contenidos en esta programación, pero en el día a día se irán combinando contenidos prácticos y teóricos con sesiones en el Centro hípico a lo largo de todo el curso.</w:t>
      </w:r>
    </w:p>
    <w:p w14:paraId="1278CF8B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BEB4FA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concreción de la temporalización y la evidencia de que los contenidos de las diferentes unidades se han llevado a cabo, se plasmará en las programaciones de aula del profesorado que imparte el módulo.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231BE7A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651821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5B5A3E" w14:textId="77777777" w:rsidR="00764DA4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Evaluación y calificación</w:t>
      </w:r>
    </w:p>
    <w:p w14:paraId="09A1D578" w14:textId="77777777" w:rsidR="00764DA4" w:rsidRDefault="00764D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70103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 Ciclo Formativo de Grado Medio “Técnico en Conducción de Actividades Físico-Deportivas en el Medio Natural” implica un tipo de enseñanza muy práctica y vivencial por lo que el alumnado, desde el principio, debe ser consciente de la importancia de la asistencia tanto a las sesiones teóricas como prácticas.</w:t>
      </w:r>
    </w:p>
    <w:p w14:paraId="763E8E34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E250FB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Especialmente en este módulo, la importancia de las prácticas hace que la asistencia a las mismas sea fundamental para superar la evaluación. Las sesiones que se realicen en el Centro Hípico son obligatorias, y la no realización de las mismas supondrá la valoración negativa en el módulo.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Para recuperar estas sesiones, el alumno tendrá que asistir al Centro Hípico abonando el coste de la práctica.</w:t>
      </w:r>
    </w:p>
    <w:p w14:paraId="7D49A331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06923A" w14:textId="77777777" w:rsidR="00764DA4" w:rsidRDefault="0000000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Evaluación y calificación</w:t>
      </w:r>
    </w:p>
    <w:p w14:paraId="502485A0" w14:textId="77777777" w:rsidR="00764DA4" w:rsidRDefault="00764DA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271AB3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evaluación del alumnado se realizará en función de los criterios de evaluación y resultados de aprendizaje reflejados en la programación y que se suponen necesarias para el correcto desarrollo profesional en el mundo ecuestre.</w:t>
      </w:r>
    </w:p>
    <w:p w14:paraId="0B381B20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7542CA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Durante el curso y las diferentes unidades desarrolladas, se usarán diferentes herramientas de evaluación que irán encaminadas a evidenciar la consecución y superación de los criterios de evaluación, tanto desde una perspectiva práctica como teórica.</w:t>
      </w:r>
    </w:p>
    <w:p w14:paraId="679000A5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759BCD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E6DA7F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Las herramientas a utilizar para la evaluación del alumnado, serán pruebas escritas y exposiciones orales de los contenidos teóricos desarrollados, trabajos grupales, elaboración de comunicaciones en formato digital o escrito, rúbricas, escalas y estrategias de observación directa para la valoración de las actividades y prácticas en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el Centro hípico. Al final del curso y de cada trimestre, se obtendrá una calificación concreta de cada uno de los criterios trabajados en las diferentes actividades y se obtendrá la calificación final realizando una media aritmética de los diferentes criterios descritos en la programación que hayan sido evaluados en esa evaluación.</w:t>
      </w:r>
    </w:p>
    <w:p w14:paraId="2F58F781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BE0A4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Para el cálculo de la calificación final, se tendrán en cuenta todos los criterios evaluados a lo largo del curso y se hará la media aritmética de todos los criterios que se hayan evaluado durante el curso, teniendo en cuenta todo el proceso de aprendizaje del alumno durante el curso.</w:t>
      </w:r>
    </w:p>
    <w:p w14:paraId="5F859FB6" w14:textId="77777777" w:rsidR="00764DA4" w:rsidRDefault="00764DA4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4CE270" w14:textId="77777777" w:rsidR="00764DA4" w:rsidRDefault="00000000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Después de cada evaluación, se analizarán aquellos criterios con peores resultados a nivel grupal para darle un mayor peso durante la siguiente evaluación y se programarán actividades de refuerzo y recuperación para aquellos alumnos que hayan tenido una evaluación negativa en alguno de los resultados de aprendizaje.</w:t>
      </w:r>
    </w:p>
    <w:p w14:paraId="34979A96" w14:textId="77777777" w:rsidR="00764DA4" w:rsidRDefault="00764D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2334D" w14:textId="77777777" w:rsidR="00764D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Instrumentos de Evaluación:</w:t>
      </w:r>
    </w:p>
    <w:p w14:paraId="5046DD66" w14:textId="77777777" w:rsidR="00764DA4" w:rsidRDefault="00764D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A87662" w14:textId="3A82F143" w:rsidR="00764D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Escalas</w:t>
      </w:r>
      <w:r w:rsidR="00F56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rúbricas</w:t>
      </w:r>
      <w:r w:rsidR="00F56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</w:t>
      </w:r>
      <w:r w:rsidR="00F56EE9" w:rsidRPr="00F56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EE9">
        <w:rPr>
          <w:rFonts w:ascii="Times New Roman" w:eastAsia="Times New Roman" w:hAnsi="Times New Roman" w:cs="Times New Roman"/>
          <w:color w:val="000000"/>
          <w:sz w:val="24"/>
          <w:szCs w:val="24"/>
        </w:rPr>
        <w:t>observación para comprobar el trabajo y esfuerzo durante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Prácticas en los Centros Hípicos: </w:t>
      </w:r>
      <w:r w:rsidR="00F56EE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</w:p>
    <w:p w14:paraId="5ED26FC2" w14:textId="77777777" w:rsidR="00764D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Pruebas escritas para comprobar el grado de consecución de los contenidos teóricos: 25%</w:t>
      </w:r>
    </w:p>
    <w:p w14:paraId="4A163D5E" w14:textId="77777777" w:rsidR="00764DA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Trabajos individuales o en grupos que reflejen el aprendizaje adquirido en la práctica: 25%</w:t>
      </w:r>
    </w:p>
    <w:p w14:paraId="523D1B76" w14:textId="4C6E5E99" w:rsidR="00764DA4" w:rsidRDefault="00764DA4" w:rsidP="00F56E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535CB1B" w14:textId="77777777" w:rsidR="00F56EE9" w:rsidRDefault="00F56EE9" w:rsidP="00F56E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56E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1E4"/>
    <w:multiLevelType w:val="multilevel"/>
    <w:tmpl w:val="84C611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441A0B"/>
    <w:multiLevelType w:val="multilevel"/>
    <w:tmpl w:val="9BD2702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CE5A64"/>
    <w:multiLevelType w:val="multilevel"/>
    <w:tmpl w:val="CB82D8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5948325">
    <w:abstractNumId w:val="2"/>
  </w:num>
  <w:num w:numId="2" w16cid:durableId="612637157">
    <w:abstractNumId w:val="0"/>
  </w:num>
  <w:num w:numId="3" w16cid:durableId="8452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A4"/>
    <w:rsid w:val="000E2689"/>
    <w:rsid w:val="00164B87"/>
    <w:rsid w:val="004D13DA"/>
    <w:rsid w:val="0055207E"/>
    <w:rsid w:val="00633C1F"/>
    <w:rsid w:val="0064595A"/>
    <w:rsid w:val="00764DA4"/>
    <w:rsid w:val="00864412"/>
    <w:rsid w:val="008C3FDE"/>
    <w:rsid w:val="00BB2A23"/>
    <w:rsid w:val="00D15036"/>
    <w:rsid w:val="00F5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9AE9"/>
  <w15:docId w15:val="{C1976C56-E853-40DF-95B6-2EA30A5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73F9B"/>
    <w:pPr>
      <w:ind w:left="720"/>
      <w:contextualSpacing/>
    </w:p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wku6Eb7Uy8PWgRIw89yR5fPsQ==">CgMxLjAyCGguZ2pkZ3hzOAByITF4cE9TaEliYlljTGxfVVI0U29ZcUw2bXBpVGNmYzFmTg==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2339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Morales Yesa</dc:creator>
  <cp:lastModifiedBy>DAVID MORALES</cp:lastModifiedBy>
  <cp:revision>2</cp:revision>
  <dcterms:created xsi:type="dcterms:W3CDTF">2025-11-03T21:44:00Z</dcterms:created>
  <dcterms:modified xsi:type="dcterms:W3CDTF">2025-11-03T21:44:00Z</dcterms:modified>
</cp:coreProperties>
</file>